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97B" w:rsidRDefault="00B1797B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1797B" w:rsidRDefault="00B1797B">
      <w:pPr>
        <w:pStyle w:val="ConsPlusNormal"/>
        <w:jc w:val="both"/>
        <w:outlineLvl w:val="0"/>
      </w:pPr>
    </w:p>
    <w:p w:rsidR="00B1797B" w:rsidRDefault="00B1797B">
      <w:pPr>
        <w:pStyle w:val="ConsPlusTitle"/>
        <w:jc w:val="center"/>
      </w:pPr>
      <w:r>
        <w:t>АДМИНИСТРАЦИЯ СМОЛЕНСКОЙ ОБЛАСТИ</w:t>
      </w:r>
    </w:p>
    <w:p w:rsidR="00B1797B" w:rsidRDefault="00B1797B">
      <w:pPr>
        <w:pStyle w:val="ConsPlusTitle"/>
        <w:jc w:val="center"/>
      </w:pPr>
    </w:p>
    <w:p w:rsidR="00B1797B" w:rsidRDefault="00B1797B">
      <w:pPr>
        <w:pStyle w:val="ConsPlusTitle"/>
        <w:jc w:val="center"/>
      </w:pPr>
      <w:r>
        <w:t>ПОСТАНОВЛЕНИЕ</w:t>
      </w:r>
    </w:p>
    <w:p w:rsidR="00B1797B" w:rsidRDefault="00B1797B">
      <w:pPr>
        <w:pStyle w:val="ConsPlusTitle"/>
        <w:jc w:val="center"/>
      </w:pPr>
      <w:r>
        <w:t>от 13 мая 2011 г. N 271</w:t>
      </w:r>
    </w:p>
    <w:p w:rsidR="00B1797B" w:rsidRDefault="00B1797B">
      <w:pPr>
        <w:pStyle w:val="ConsPlusTitle"/>
        <w:jc w:val="center"/>
      </w:pPr>
    </w:p>
    <w:p w:rsidR="00B1797B" w:rsidRDefault="00B1797B">
      <w:pPr>
        <w:pStyle w:val="ConsPlusTitle"/>
        <w:jc w:val="center"/>
      </w:pPr>
      <w:r>
        <w:t>ОБ УТВЕРЖДЕНИИ ТРЕБОВАНИЙ, ПРЕДЪЯВЛЯЕМЫХ К БАНКАМ</w:t>
      </w:r>
    </w:p>
    <w:p w:rsidR="00B1797B" w:rsidRDefault="00B1797B">
      <w:pPr>
        <w:pStyle w:val="ConsPlusTitle"/>
        <w:jc w:val="center"/>
      </w:pPr>
      <w:r>
        <w:t xml:space="preserve">ПРИ ИХ ОТБОРЕ ДЛЯ УЧАСТИЯ В </w:t>
      </w:r>
      <w:proofErr w:type="gramStart"/>
      <w:r>
        <w:t>ОБЛАСТНОЙ</w:t>
      </w:r>
      <w:proofErr w:type="gramEnd"/>
      <w:r>
        <w:t xml:space="preserve"> ГОСУДАРСТВЕННОЙ</w:t>
      </w:r>
    </w:p>
    <w:p w:rsidR="00B1797B" w:rsidRDefault="00B1797B">
      <w:pPr>
        <w:pStyle w:val="ConsPlusTitle"/>
        <w:jc w:val="center"/>
      </w:pPr>
      <w:r>
        <w:t>ПРОГРАММЕ "СОЦИАЛЬНАЯ ПОДДЕРЖКА ГРАЖДАН, ПРОЖИВАЮЩИХ</w:t>
      </w:r>
    </w:p>
    <w:p w:rsidR="00B1797B" w:rsidRDefault="00B1797B">
      <w:pPr>
        <w:pStyle w:val="ConsPlusTitle"/>
        <w:jc w:val="center"/>
      </w:pPr>
      <w:r>
        <w:t>НА ТЕРРИТОРИИ СМОЛЕНСКОЙ ОБЛАСТИ" НА 2014 - 2020 ГОДЫ</w:t>
      </w:r>
    </w:p>
    <w:p w:rsidR="00B1797B" w:rsidRDefault="00B1797B">
      <w:pPr>
        <w:pStyle w:val="ConsPlusNormal"/>
        <w:jc w:val="center"/>
      </w:pPr>
    </w:p>
    <w:p w:rsidR="00B1797B" w:rsidRDefault="00B1797B">
      <w:pPr>
        <w:pStyle w:val="ConsPlusNormal"/>
        <w:jc w:val="center"/>
      </w:pPr>
      <w:r>
        <w:t>Список изменяющих документов</w:t>
      </w:r>
    </w:p>
    <w:p w:rsidR="00B1797B" w:rsidRDefault="00B1797B">
      <w:pPr>
        <w:pStyle w:val="ConsPlusNormal"/>
        <w:jc w:val="center"/>
      </w:pPr>
      <w:proofErr w:type="gramStart"/>
      <w:r>
        <w:t>(в ред. постановлений Администрации Смоленской области</w:t>
      </w:r>
      <w:proofErr w:type="gramEnd"/>
    </w:p>
    <w:p w:rsidR="00B1797B" w:rsidRDefault="00B1797B">
      <w:pPr>
        <w:pStyle w:val="ConsPlusNormal"/>
        <w:jc w:val="center"/>
      </w:pPr>
      <w:r>
        <w:t xml:space="preserve">от 06.08.2012 </w:t>
      </w:r>
      <w:hyperlink r:id="rId5" w:history="1">
        <w:r>
          <w:rPr>
            <w:color w:val="0000FF"/>
          </w:rPr>
          <w:t>N 524</w:t>
        </w:r>
      </w:hyperlink>
      <w:r>
        <w:t xml:space="preserve">, от 26.03.2014 </w:t>
      </w:r>
      <w:hyperlink r:id="rId6" w:history="1">
        <w:r>
          <w:rPr>
            <w:color w:val="0000FF"/>
          </w:rPr>
          <w:t>N 214</w:t>
        </w:r>
      </w:hyperlink>
      <w:r>
        <w:t xml:space="preserve">, от 13.11.2015 </w:t>
      </w:r>
      <w:hyperlink r:id="rId7" w:history="1">
        <w:r>
          <w:rPr>
            <w:color w:val="0000FF"/>
          </w:rPr>
          <w:t>N 712</w:t>
        </w:r>
      </w:hyperlink>
      <w:r>
        <w:t>)</w:t>
      </w:r>
    </w:p>
    <w:p w:rsidR="00B1797B" w:rsidRDefault="00B1797B">
      <w:pPr>
        <w:pStyle w:val="ConsPlusNormal"/>
        <w:jc w:val="both"/>
      </w:pPr>
    </w:p>
    <w:p w:rsidR="00B1797B" w:rsidRDefault="00B1797B">
      <w:pPr>
        <w:pStyle w:val="ConsPlusNormal"/>
        <w:ind w:firstLine="540"/>
        <w:jc w:val="both"/>
      </w:pPr>
      <w:proofErr w:type="gramStart"/>
      <w:r>
        <w:t xml:space="preserve">В целях обеспечения реализации областной государственной </w:t>
      </w:r>
      <w:hyperlink r:id="rId8" w:history="1">
        <w:r>
          <w:rPr>
            <w:color w:val="0000FF"/>
          </w:rPr>
          <w:t>программы</w:t>
        </w:r>
      </w:hyperlink>
      <w:r>
        <w:t xml:space="preserve"> "Социальная поддержка граждан, проживающих на территории Смоленской области" на 2014 - 2020 годы, утвержденной постановлением Администрации Смоленской области от 28.11.2013 N 974 (в редакции постановлений Администрации Смоленской области от 26.03.2014 N 212, от 30.05.2014 N 402, от 19.06.2014 N 444, от 01.08.2014 N 544, от 01.09.2014 N 609, от 24.10.2014 N 730, от 11.11.2014</w:t>
      </w:r>
      <w:proofErr w:type="gramEnd"/>
      <w:r>
        <w:t xml:space="preserve"> </w:t>
      </w:r>
      <w:proofErr w:type="gramStart"/>
      <w:r>
        <w:t>N 758, от 28.11.2014 N 808, от 29.12.2014 N 933, от 30.12.2014 N 959, от 02.03.2015 N 73, от 28.05.2015 N 301, от 18.06.2015 N 348, от 06.08.2015 N 492, от 08.10.2015 N 619), Администрация Смоленской области постановляет:</w:t>
      </w:r>
      <w:proofErr w:type="gramEnd"/>
    </w:p>
    <w:p w:rsidR="00B1797B" w:rsidRDefault="00B1797B">
      <w:pPr>
        <w:pStyle w:val="ConsPlusNormal"/>
        <w:jc w:val="both"/>
      </w:pPr>
      <w:r>
        <w:t xml:space="preserve">(в ред. постановлений Администрации Смоленской области от 06.08.2012 </w:t>
      </w:r>
      <w:hyperlink r:id="rId9" w:history="1">
        <w:r>
          <w:rPr>
            <w:color w:val="0000FF"/>
          </w:rPr>
          <w:t>N 524</w:t>
        </w:r>
      </w:hyperlink>
      <w:r>
        <w:t xml:space="preserve">, от 26.03.2014 </w:t>
      </w:r>
      <w:hyperlink r:id="rId10" w:history="1">
        <w:r>
          <w:rPr>
            <w:color w:val="0000FF"/>
          </w:rPr>
          <w:t>N 214</w:t>
        </w:r>
      </w:hyperlink>
      <w:r>
        <w:t xml:space="preserve">, от 13.11.2015 </w:t>
      </w:r>
      <w:hyperlink r:id="rId11" w:history="1">
        <w:r>
          <w:rPr>
            <w:color w:val="0000FF"/>
          </w:rPr>
          <w:t>N 712</w:t>
        </w:r>
      </w:hyperlink>
      <w:r>
        <w:t>)</w:t>
      </w:r>
    </w:p>
    <w:p w:rsidR="00B1797B" w:rsidRDefault="00B1797B">
      <w:pPr>
        <w:pStyle w:val="ConsPlusNormal"/>
        <w:spacing w:before="220"/>
        <w:ind w:firstLine="540"/>
        <w:jc w:val="both"/>
      </w:pPr>
      <w:bookmarkStart w:id="0" w:name="P17"/>
      <w:bookmarkEnd w:id="0"/>
      <w:r>
        <w:t xml:space="preserve">1. Утвердить следующие требования, предъявляемые к банкам при их отборе для участия в областной государственной </w:t>
      </w:r>
      <w:hyperlink r:id="rId12" w:history="1">
        <w:r>
          <w:rPr>
            <w:color w:val="0000FF"/>
          </w:rPr>
          <w:t>программе</w:t>
        </w:r>
      </w:hyperlink>
      <w:r>
        <w:t xml:space="preserve"> "Социальная поддержка граждан, проживающих на территории Смоленской области" на 2014 - 2020 годы:</w:t>
      </w:r>
    </w:p>
    <w:p w:rsidR="00B1797B" w:rsidRDefault="00B1797B">
      <w:pPr>
        <w:pStyle w:val="ConsPlusNormal"/>
        <w:jc w:val="both"/>
      </w:pPr>
      <w:r>
        <w:t xml:space="preserve">(в ред. постановлений Администрации Смоленской области от 26.03.2014 </w:t>
      </w:r>
      <w:hyperlink r:id="rId13" w:history="1">
        <w:r>
          <w:rPr>
            <w:color w:val="0000FF"/>
          </w:rPr>
          <w:t>N 214</w:t>
        </w:r>
      </w:hyperlink>
      <w:r>
        <w:t xml:space="preserve">, от 13.11.2015 </w:t>
      </w:r>
      <w:hyperlink r:id="rId14" w:history="1">
        <w:r>
          <w:rPr>
            <w:color w:val="0000FF"/>
          </w:rPr>
          <w:t>N 712</w:t>
        </w:r>
      </w:hyperlink>
      <w:r>
        <w:t>)</w:t>
      </w:r>
    </w:p>
    <w:p w:rsidR="00B1797B" w:rsidRDefault="00B1797B">
      <w:pPr>
        <w:pStyle w:val="ConsPlusNormal"/>
        <w:spacing w:before="220"/>
        <w:ind w:firstLine="540"/>
        <w:jc w:val="both"/>
      </w:pPr>
      <w:r>
        <w:t>- наличие лицензии на осуществление банковских операций, в соответствии с которой банку предоставляется право на привлечение во вклады денежных средств физических лиц в рублях или в рублях и иностранной валюте;</w:t>
      </w:r>
    </w:p>
    <w:p w:rsidR="00B1797B" w:rsidRDefault="00B1797B">
      <w:pPr>
        <w:pStyle w:val="ConsPlusNormal"/>
        <w:spacing w:before="220"/>
        <w:ind w:firstLine="540"/>
        <w:jc w:val="both"/>
      </w:pPr>
      <w:r>
        <w:t>- наличие опыта реализации программ по ипотечному жилищному кредитованию населения продолжительностью более одного года;</w:t>
      </w:r>
    </w:p>
    <w:p w:rsidR="00B1797B" w:rsidRDefault="00B1797B">
      <w:pPr>
        <w:pStyle w:val="ConsPlusNormal"/>
        <w:spacing w:before="220"/>
        <w:ind w:firstLine="540"/>
        <w:jc w:val="both"/>
      </w:pPr>
      <w:r>
        <w:t>- отсутствие задолженности по налогам и другим обязательным платежам в бюджеты бюджетной системы Российской Федерации по состоянию на последнюю отчетную дату;</w:t>
      </w:r>
    </w:p>
    <w:p w:rsidR="00B1797B" w:rsidRDefault="00B1797B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Смоленской области от 13.11.2015 N 712)</w:t>
      </w:r>
    </w:p>
    <w:p w:rsidR="00B1797B" w:rsidRDefault="00B1797B">
      <w:pPr>
        <w:pStyle w:val="ConsPlusNormal"/>
        <w:spacing w:before="220"/>
        <w:ind w:firstLine="540"/>
        <w:jc w:val="both"/>
      </w:pPr>
      <w:r>
        <w:t xml:space="preserve">- выполнение обязательных нормативов, указанных в </w:t>
      </w:r>
      <w:hyperlink r:id="rId16" w:history="1">
        <w:r>
          <w:rPr>
            <w:color w:val="0000FF"/>
          </w:rPr>
          <w:t>статье 62</w:t>
        </w:r>
      </w:hyperlink>
      <w:r>
        <w:t xml:space="preserve"> Федерального закона "О Центральном банке Российской Федерации (Банке России)";</w:t>
      </w:r>
    </w:p>
    <w:p w:rsidR="00B1797B" w:rsidRDefault="00B1797B">
      <w:pPr>
        <w:pStyle w:val="ConsPlusNormal"/>
        <w:spacing w:before="220"/>
        <w:ind w:firstLine="540"/>
        <w:jc w:val="both"/>
      </w:pPr>
      <w:r>
        <w:t>- отсутствие убытков за последний отчетный год;</w:t>
      </w:r>
    </w:p>
    <w:p w:rsidR="00B1797B" w:rsidRDefault="00B1797B">
      <w:pPr>
        <w:pStyle w:val="ConsPlusNormal"/>
        <w:spacing w:before="220"/>
        <w:ind w:firstLine="540"/>
        <w:jc w:val="both"/>
      </w:pPr>
      <w:r>
        <w:t>- в случае нахождения постоянно действующего исполнительного органа банка вне территории Смоленской области - наличие филиала (филиалов) или внутренних структурных подразделений банка на территории Смоленской области;</w:t>
      </w:r>
    </w:p>
    <w:p w:rsidR="00B1797B" w:rsidRDefault="00B1797B">
      <w:pPr>
        <w:pStyle w:val="ConsPlusNormal"/>
        <w:spacing w:before="220"/>
        <w:ind w:firstLine="540"/>
        <w:jc w:val="both"/>
      </w:pPr>
      <w:r>
        <w:t xml:space="preserve">- участие в системе обязательного страхования вкладов физических лиц в банках Российской </w:t>
      </w:r>
      <w:r>
        <w:lastRenderedPageBreak/>
        <w:t>Федерации.</w:t>
      </w:r>
    </w:p>
    <w:p w:rsidR="00B1797B" w:rsidRDefault="00B1797B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Администрации Смоленской области от 13.11.2015 N 712)</w:t>
      </w:r>
    </w:p>
    <w:p w:rsidR="00B1797B" w:rsidRDefault="00B1797B">
      <w:pPr>
        <w:pStyle w:val="ConsPlusNormal"/>
        <w:jc w:val="both"/>
      </w:pPr>
      <w:r>
        <w:t xml:space="preserve">(п. 1 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Администрации Смоленской области от 06.08.2012 N 524)</w:t>
      </w:r>
    </w:p>
    <w:p w:rsidR="00B1797B" w:rsidRDefault="00B1797B">
      <w:pPr>
        <w:pStyle w:val="ConsPlusNormal"/>
        <w:spacing w:before="220"/>
        <w:ind w:firstLine="540"/>
        <w:jc w:val="both"/>
      </w:pPr>
      <w:r>
        <w:t xml:space="preserve">2. Установить, что при несоответствии хотя бы одному из установленных в </w:t>
      </w:r>
      <w:hyperlink w:anchor="P17" w:history="1">
        <w:r>
          <w:rPr>
            <w:color w:val="0000FF"/>
          </w:rPr>
          <w:t>пункте 1</w:t>
        </w:r>
      </w:hyperlink>
      <w:r>
        <w:t xml:space="preserve"> настоящего постановления требований банк не может быть отобран для участия в областной государственной </w:t>
      </w:r>
      <w:hyperlink r:id="rId19" w:history="1">
        <w:r>
          <w:rPr>
            <w:color w:val="0000FF"/>
          </w:rPr>
          <w:t>программе</w:t>
        </w:r>
      </w:hyperlink>
      <w:r>
        <w:t xml:space="preserve"> "Социальная поддержка граждан, проживающих на территории Смоленской области" на 2014 - 2020 годы.</w:t>
      </w:r>
    </w:p>
    <w:p w:rsidR="00B1797B" w:rsidRDefault="00B1797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Администрации Смоленской области от 26.03.2014 </w:t>
      </w:r>
      <w:hyperlink r:id="rId20" w:history="1">
        <w:r>
          <w:rPr>
            <w:color w:val="0000FF"/>
          </w:rPr>
          <w:t>N 214</w:t>
        </w:r>
      </w:hyperlink>
      <w:r>
        <w:t xml:space="preserve">, от 13.11.2015 </w:t>
      </w:r>
      <w:hyperlink r:id="rId21" w:history="1">
        <w:r>
          <w:rPr>
            <w:color w:val="0000FF"/>
          </w:rPr>
          <w:t>N 712</w:t>
        </w:r>
      </w:hyperlink>
      <w:r>
        <w:t>)</w:t>
      </w:r>
    </w:p>
    <w:p w:rsidR="00B1797B" w:rsidRDefault="00B1797B">
      <w:pPr>
        <w:pStyle w:val="ConsPlusNormal"/>
        <w:jc w:val="both"/>
      </w:pPr>
    </w:p>
    <w:p w:rsidR="00B1797B" w:rsidRDefault="00B1797B">
      <w:pPr>
        <w:pStyle w:val="ConsPlusNormal"/>
        <w:jc w:val="right"/>
      </w:pPr>
      <w:r>
        <w:t>Губернатор</w:t>
      </w:r>
    </w:p>
    <w:p w:rsidR="00B1797B" w:rsidRDefault="00B1797B">
      <w:pPr>
        <w:pStyle w:val="ConsPlusNormal"/>
        <w:jc w:val="right"/>
      </w:pPr>
      <w:r>
        <w:t>Смоленской области</w:t>
      </w:r>
    </w:p>
    <w:p w:rsidR="00B1797B" w:rsidRDefault="00B1797B">
      <w:pPr>
        <w:pStyle w:val="ConsPlusNormal"/>
        <w:jc w:val="right"/>
      </w:pPr>
      <w:r>
        <w:t>С.В.АНТУФЬЕВ</w:t>
      </w:r>
    </w:p>
    <w:p w:rsidR="00B1797B" w:rsidRDefault="00B1797B">
      <w:pPr>
        <w:pStyle w:val="ConsPlusNormal"/>
        <w:jc w:val="both"/>
      </w:pPr>
    </w:p>
    <w:p w:rsidR="00B1797B" w:rsidRDefault="00B1797B">
      <w:pPr>
        <w:pStyle w:val="ConsPlusNormal"/>
        <w:jc w:val="both"/>
      </w:pPr>
    </w:p>
    <w:p w:rsidR="00B1797B" w:rsidRDefault="00B1797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136CA" w:rsidRDefault="004136CA"/>
    <w:sectPr w:rsidR="004136CA" w:rsidSect="00E33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1797B"/>
    <w:rsid w:val="004136CA"/>
    <w:rsid w:val="00B17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9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9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1797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83EADD521947B7FCE9367CF7FA4D6ED19D3E9EFD2FCB2E37821EEFAB1916785D15EF70086FB50A4CA428E466N" TargetMode="External"/><Relationship Id="rId13" Type="http://schemas.openxmlformats.org/officeDocument/2006/relationships/hyperlink" Target="consultantplus://offline/ref=4683EADD521947B7FCE9367CF7FA4D6ED19D3E9EF22BC12733821EEFAB1916785D15EF70086FB50A4CA428E467N" TargetMode="External"/><Relationship Id="rId18" Type="http://schemas.openxmlformats.org/officeDocument/2006/relationships/hyperlink" Target="consultantplus://offline/ref=4683EADD521947B7FCE9367CF7FA4D6ED19D3E9EF129C82F3D821EEFAB1916785D15EF70086FB50A4CA428E468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683EADD521947B7FCE9367CF7FA4D6ED19D3E9EF32AC12437821EEFAB1916785D15EF70086FB50A4CA429E46CN" TargetMode="External"/><Relationship Id="rId7" Type="http://schemas.openxmlformats.org/officeDocument/2006/relationships/hyperlink" Target="consultantplus://offline/ref=4683EADD521947B7FCE9367CF7FA4D6ED19D3E9EF32AC12437821EEFAB1916785D15EF70086FB50A4CA428E46AN" TargetMode="External"/><Relationship Id="rId12" Type="http://schemas.openxmlformats.org/officeDocument/2006/relationships/hyperlink" Target="consultantplus://offline/ref=4683EADD521947B7FCE9367CF7FA4D6ED19D3E9EFD2FCB2E37821EEFAB1916785D15EF70086FB50A4CA428E466N" TargetMode="External"/><Relationship Id="rId17" Type="http://schemas.openxmlformats.org/officeDocument/2006/relationships/hyperlink" Target="consultantplus://offline/ref=4683EADD521947B7FCE9367CF7FA4D6ED19D3E9EF32AC12437821EEFAB1916785D15EF70086FB50A4CA429E46E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683EADD521947B7FCE92871E1961064D5976992F128C37068DD45B2FC101C2F1A5AB6324C62B70EE464N" TargetMode="External"/><Relationship Id="rId20" Type="http://schemas.openxmlformats.org/officeDocument/2006/relationships/hyperlink" Target="consultantplus://offline/ref=4683EADD521947B7FCE9367CF7FA4D6ED19D3E9EF22BC12733821EEFAB1916785D15EF70086FB50A4CA428E466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683EADD521947B7FCE9367CF7FA4D6ED19D3E9EF22BC12733821EEFAB1916785D15EF70086FB50A4CA428E46AN" TargetMode="External"/><Relationship Id="rId11" Type="http://schemas.openxmlformats.org/officeDocument/2006/relationships/hyperlink" Target="consultantplus://offline/ref=4683EADD521947B7FCE9367CF7FA4D6ED19D3E9EF32AC12437821EEFAB1916785D15EF70086FB50A4CA428E468N" TargetMode="External"/><Relationship Id="rId5" Type="http://schemas.openxmlformats.org/officeDocument/2006/relationships/hyperlink" Target="consultantplus://offline/ref=4683EADD521947B7FCE9367CF7FA4D6ED19D3E9EF129C82F3D821EEFAB1916785D15EF70086FB50A4CA428E46AN" TargetMode="External"/><Relationship Id="rId15" Type="http://schemas.openxmlformats.org/officeDocument/2006/relationships/hyperlink" Target="consultantplus://offline/ref=4683EADD521947B7FCE9367CF7FA4D6ED19D3E9EF32AC12437821EEFAB1916785D15EF70086FB50A4CA429E46FN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4683EADD521947B7FCE9367CF7FA4D6ED19D3E9EF22BC12733821EEFAB1916785D15EF70086FB50A4CA428E468N" TargetMode="External"/><Relationship Id="rId19" Type="http://schemas.openxmlformats.org/officeDocument/2006/relationships/hyperlink" Target="consultantplus://offline/ref=4683EADD521947B7FCE9367CF7FA4D6ED19D3E9EFD2FCB2E37821EEFAB1916785D15EF70086FB50A4CA428E466N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4683EADD521947B7FCE9367CF7FA4D6ED19D3E9EF129C82F3D821EEFAB1916785D15EF70086FB50A4CA428E469N" TargetMode="External"/><Relationship Id="rId14" Type="http://schemas.openxmlformats.org/officeDocument/2006/relationships/hyperlink" Target="consultantplus://offline/ref=4683EADD521947B7FCE9367CF7FA4D6ED19D3E9EF32AC12437821EEFAB1916785D15EF70086FB50A4CA428E466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834</Words>
  <Characters>4756</Characters>
  <Application>Microsoft Office Word</Application>
  <DocSecurity>0</DocSecurity>
  <Lines>39</Lines>
  <Paragraphs>11</Paragraphs>
  <ScaleCrop>false</ScaleCrop>
  <Company>diakov.net</Company>
  <LinksUpToDate>false</LinksUpToDate>
  <CharactersWithSpaces>5579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2017-10-13T13:58:00Z</dcterms:created>
  <dcterms:modified xsi:type="dcterms:W3CDTF">2017-10-13T13:58:00Z</dcterms:modified>
</cp:coreProperties>
</file>