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6A" w:rsidRDefault="0094136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4136A" w:rsidRDefault="0094136A">
      <w:pPr>
        <w:pStyle w:val="ConsPlusNormal"/>
        <w:jc w:val="both"/>
        <w:outlineLvl w:val="0"/>
      </w:pPr>
    </w:p>
    <w:p w:rsidR="0094136A" w:rsidRDefault="0094136A">
      <w:pPr>
        <w:pStyle w:val="ConsPlusTitle"/>
        <w:jc w:val="center"/>
        <w:outlineLvl w:val="0"/>
      </w:pPr>
      <w:r>
        <w:t>АДМИНИСТРАЦИЯ СМОЛЕНСКОЙ ОБЛАСТИ</w:t>
      </w:r>
    </w:p>
    <w:p w:rsidR="0094136A" w:rsidRDefault="0094136A">
      <w:pPr>
        <w:pStyle w:val="ConsPlusTitle"/>
        <w:jc w:val="center"/>
      </w:pPr>
    </w:p>
    <w:p w:rsidR="0094136A" w:rsidRDefault="0094136A">
      <w:pPr>
        <w:pStyle w:val="ConsPlusTitle"/>
        <w:jc w:val="center"/>
      </w:pPr>
      <w:r>
        <w:t>ПОСТАНОВЛЕНИЕ</w:t>
      </w:r>
    </w:p>
    <w:p w:rsidR="0094136A" w:rsidRDefault="0094136A">
      <w:pPr>
        <w:pStyle w:val="ConsPlusTitle"/>
        <w:jc w:val="center"/>
      </w:pPr>
      <w:r>
        <w:t>от 5 декабря 2011 г. N 791</w:t>
      </w:r>
    </w:p>
    <w:p w:rsidR="0094136A" w:rsidRDefault="0094136A">
      <w:pPr>
        <w:pStyle w:val="ConsPlusTitle"/>
        <w:jc w:val="center"/>
      </w:pPr>
    </w:p>
    <w:p w:rsidR="0094136A" w:rsidRDefault="0094136A">
      <w:pPr>
        <w:pStyle w:val="ConsPlusTitle"/>
        <w:jc w:val="center"/>
      </w:pPr>
      <w:r>
        <w:t>ОБ УТВЕРЖДЕНИИ ПОРЯДКА РАСХОДОВАНИЯ СРЕДСТВ, ВЫДЕЛЯЕМЫХ</w:t>
      </w:r>
    </w:p>
    <w:p w:rsidR="0094136A" w:rsidRDefault="0094136A">
      <w:pPr>
        <w:pStyle w:val="ConsPlusTitle"/>
        <w:jc w:val="center"/>
      </w:pPr>
      <w:r>
        <w:t>ИЗ ОБЛАСТНОГО БЮДЖЕТА НА ОБЕСПЕЧЕНИЕ РАВНОЙ ДОСТУПНОСТИ</w:t>
      </w:r>
    </w:p>
    <w:p w:rsidR="0094136A" w:rsidRDefault="0094136A">
      <w:pPr>
        <w:pStyle w:val="ConsPlusTitle"/>
        <w:jc w:val="center"/>
      </w:pPr>
      <w:r>
        <w:t xml:space="preserve">УСЛУГ </w:t>
      </w:r>
      <w:proofErr w:type="gramStart"/>
      <w:r>
        <w:t>ВНУТРИГОРОДСКОГО</w:t>
      </w:r>
      <w:proofErr w:type="gramEnd"/>
      <w:r>
        <w:t xml:space="preserve"> ОБЩЕСТВЕННОГО ПАССАЖИРСКОГО</w:t>
      </w:r>
    </w:p>
    <w:p w:rsidR="0094136A" w:rsidRDefault="0094136A">
      <w:pPr>
        <w:pStyle w:val="ConsPlusTitle"/>
        <w:jc w:val="center"/>
      </w:pPr>
      <w:r>
        <w:t>ТРАНСПОРТА НА ТЕРРИТОРИИ СМОЛЕНСКОЙ ОБЛАСТИ</w:t>
      </w:r>
    </w:p>
    <w:p w:rsidR="0094136A" w:rsidRDefault="0094136A">
      <w:pPr>
        <w:pStyle w:val="ConsPlusTitle"/>
        <w:jc w:val="center"/>
      </w:pPr>
      <w:r>
        <w:t>ДЛЯ ОТДЕЛЬНЫХ КАТЕГОРИЙ ГРАЖДАН</w:t>
      </w:r>
    </w:p>
    <w:p w:rsidR="0094136A" w:rsidRDefault="009413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413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136A" w:rsidRDefault="0094136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Смоленской области</w:t>
            </w:r>
            <w:proofErr w:type="gramEnd"/>
          </w:p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14.12.2012 </w:t>
            </w:r>
            <w:hyperlink r:id="rId5" w:history="1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 xml:space="preserve">, от 26.06.2014 </w:t>
            </w:r>
            <w:hyperlink r:id="rId6" w:history="1">
              <w:r>
                <w:rPr>
                  <w:color w:val="0000FF"/>
                </w:rPr>
                <w:t>N 460</w:t>
              </w:r>
            </w:hyperlink>
            <w:r>
              <w:rPr>
                <w:color w:val="392C69"/>
              </w:rPr>
              <w:t xml:space="preserve">, от 06.04.2016 </w:t>
            </w:r>
            <w:hyperlink r:id="rId7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,</w:t>
            </w:r>
          </w:p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8" w:history="1">
              <w:r>
                <w:rPr>
                  <w:color w:val="0000FF"/>
                </w:rPr>
                <w:t>N 797</w:t>
              </w:r>
            </w:hyperlink>
            <w:r>
              <w:rPr>
                <w:color w:val="392C69"/>
              </w:rPr>
              <w:t xml:space="preserve">, от 24.02.2021 </w:t>
            </w:r>
            <w:hyperlink r:id="rId9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Администрации Смоленской области от 28.10.2011 N 692 "Об обеспечении равной доступности услуг внутригородского общественного пассажирского транспорта на территории Смоленской области для отдельных категорий граждан" Администрация Смоленской области постановляет:</w:t>
      </w:r>
    </w:p>
    <w:p w:rsidR="0094136A" w:rsidRDefault="0094136A">
      <w:pPr>
        <w:pStyle w:val="ConsPlusNormal"/>
        <w:jc w:val="both"/>
      </w:pPr>
      <w:r>
        <w:t xml:space="preserve">(в ред. постановлений Администрации Смоленской области от 06.04.2016 </w:t>
      </w:r>
      <w:hyperlink r:id="rId11" w:history="1">
        <w:r>
          <w:rPr>
            <w:color w:val="0000FF"/>
          </w:rPr>
          <w:t>N 195</w:t>
        </w:r>
      </w:hyperlink>
      <w:r>
        <w:t xml:space="preserve">, от 29.12.2016 </w:t>
      </w:r>
      <w:hyperlink r:id="rId12" w:history="1">
        <w:r>
          <w:rPr>
            <w:color w:val="0000FF"/>
          </w:rPr>
          <w:t>N 797</w:t>
        </w:r>
      </w:hyperlink>
      <w:r>
        <w:t xml:space="preserve">, от 24.02.2021 </w:t>
      </w:r>
      <w:hyperlink r:id="rId13" w:history="1">
        <w:r>
          <w:rPr>
            <w:color w:val="0000FF"/>
          </w:rPr>
          <w:t>N 102</w:t>
        </w:r>
      </w:hyperlink>
      <w:r>
        <w:t>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расходования средств,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декабря 2011 года.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Губернатор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С.В.АНТУФЬЕВ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0"/>
      </w:pPr>
      <w:r>
        <w:t>Утвержден</w:t>
      </w:r>
    </w:p>
    <w:p w:rsidR="0094136A" w:rsidRDefault="0094136A">
      <w:pPr>
        <w:pStyle w:val="ConsPlusNormal"/>
        <w:jc w:val="right"/>
      </w:pPr>
      <w:r>
        <w:t>постановлением</w:t>
      </w:r>
    </w:p>
    <w:p w:rsidR="0094136A" w:rsidRDefault="0094136A">
      <w:pPr>
        <w:pStyle w:val="ConsPlusNormal"/>
        <w:jc w:val="right"/>
      </w:pPr>
      <w:r>
        <w:t>Администрации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от 05.12.2011 N 791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Title"/>
        <w:jc w:val="center"/>
      </w:pPr>
      <w:bookmarkStart w:id="0" w:name="P35"/>
      <w:bookmarkEnd w:id="0"/>
      <w:r>
        <w:t>ПОРЯДОК</w:t>
      </w:r>
    </w:p>
    <w:p w:rsidR="0094136A" w:rsidRDefault="0094136A">
      <w:pPr>
        <w:pStyle w:val="ConsPlusTitle"/>
        <w:jc w:val="center"/>
      </w:pPr>
      <w:r>
        <w:t>РАСХОДОВАНИЯ СРЕДСТВ, ВЫДЕЛЯЕМЫХ ИЗ ОБЛАСТНОГО БЮДЖЕТА</w:t>
      </w:r>
    </w:p>
    <w:p w:rsidR="0094136A" w:rsidRDefault="0094136A">
      <w:pPr>
        <w:pStyle w:val="ConsPlusTitle"/>
        <w:jc w:val="center"/>
      </w:pPr>
      <w:r>
        <w:t xml:space="preserve">НА ОБЕСПЕЧЕНИЕ РАВНОЙ ДОСТУПНОСТИ УСЛУГ </w:t>
      </w:r>
      <w:proofErr w:type="gramStart"/>
      <w:r>
        <w:t>ВНУТРИГОРОДСКОГО</w:t>
      </w:r>
      <w:proofErr w:type="gramEnd"/>
    </w:p>
    <w:p w:rsidR="0094136A" w:rsidRDefault="0094136A">
      <w:pPr>
        <w:pStyle w:val="ConsPlusTitle"/>
        <w:jc w:val="center"/>
      </w:pPr>
      <w:r>
        <w:t>ОБЩЕСТВЕННОГО ПАССАЖИРСКОГО ТРАНСПОРТА НА ТЕРРИТОРИИ</w:t>
      </w:r>
    </w:p>
    <w:p w:rsidR="0094136A" w:rsidRDefault="0094136A">
      <w:pPr>
        <w:pStyle w:val="ConsPlusTitle"/>
        <w:jc w:val="center"/>
      </w:pPr>
      <w:r>
        <w:t>СМОЛЕНСКОЙ ОБЛАСТИ ДЛЯ ОТДЕЛЬНЫХ КАТЕГОРИЙ ГРАЖДАН</w:t>
      </w:r>
    </w:p>
    <w:p w:rsidR="0094136A" w:rsidRDefault="009413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413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94136A" w:rsidRDefault="0094136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Смоленской области</w:t>
            </w:r>
            <w:proofErr w:type="gramEnd"/>
          </w:p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14.12.2012 </w:t>
            </w:r>
            <w:hyperlink r:id="rId14" w:history="1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 xml:space="preserve">, от 26.06.2014 </w:t>
            </w:r>
            <w:hyperlink r:id="rId15" w:history="1">
              <w:r>
                <w:rPr>
                  <w:color w:val="0000FF"/>
                </w:rPr>
                <w:t>N 460</w:t>
              </w:r>
            </w:hyperlink>
            <w:r>
              <w:rPr>
                <w:color w:val="392C69"/>
              </w:rPr>
              <w:t xml:space="preserve">, от 06.04.2016 </w:t>
            </w:r>
            <w:hyperlink r:id="rId16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,</w:t>
            </w:r>
          </w:p>
          <w:p w:rsidR="0094136A" w:rsidRDefault="009413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7" w:history="1">
              <w:r>
                <w:rPr>
                  <w:color w:val="0000FF"/>
                </w:rPr>
                <w:t>N 797</w:t>
              </w:r>
            </w:hyperlink>
            <w:r>
              <w:rPr>
                <w:color w:val="392C69"/>
              </w:rPr>
              <w:t xml:space="preserve">, от 24.02.2021 </w:t>
            </w:r>
            <w:hyperlink r:id="rId18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ind w:firstLine="540"/>
        <w:jc w:val="both"/>
      </w:pPr>
      <w:r>
        <w:t>1. Настоящий Порядок определяет правила расходования средств,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(далее также - средства).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2. В целях настоящего Порядка под отдельными категориями граждан понимаются граждане, указанные в </w:t>
      </w:r>
      <w:hyperlink r:id="rId19" w:history="1">
        <w:r>
          <w:rPr>
            <w:color w:val="0000FF"/>
          </w:rPr>
          <w:t>пункте 1</w:t>
        </w:r>
      </w:hyperlink>
      <w:r>
        <w:t xml:space="preserve"> постановления Администрации Смоленской области от 28.10.2011 N 692 "Об обеспечении равной доступности услуг внутригородского общественного пассажирского транспорта на территории Смоленской области для отдельных категорий граждан".</w:t>
      </w:r>
    </w:p>
    <w:p w:rsidR="0094136A" w:rsidRDefault="0094136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Смоленской области от 06.04.2016 </w:t>
      </w:r>
      <w:hyperlink r:id="rId20" w:history="1">
        <w:r>
          <w:rPr>
            <w:color w:val="0000FF"/>
          </w:rPr>
          <w:t>N 195</w:t>
        </w:r>
      </w:hyperlink>
      <w:r>
        <w:t xml:space="preserve">, от 29.12.2016 </w:t>
      </w:r>
      <w:hyperlink r:id="rId21" w:history="1">
        <w:r>
          <w:rPr>
            <w:color w:val="0000FF"/>
          </w:rPr>
          <w:t>N 797</w:t>
        </w:r>
      </w:hyperlink>
      <w:r>
        <w:t xml:space="preserve">, от 24.02.2021 </w:t>
      </w:r>
      <w:hyperlink r:id="rId22" w:history="1">
        <w:r>
          <w:rPr>
            <w:color w:val="0000FF"/>
          </w:rPr>
          <w:t>N 102</w:t>
        </w:r>
      </w:hyperlink>
      <w:r>
        <w:t>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3. Средства предоставляются организациям и индивидуальным предпринимателям, осуществляющим пассажирские перевозки отдельных категорий граждан (далее - перевозчики), органом исполнительной власти Смоленской области, уполномоченным в сфере социальной защиты населения (далее - уполномоченный орган).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4. Размер средств определяется: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1) в отношении перевозчиков, осуществляющих перевозки отдельных категорий граждан по льготному городскому проездному документу на право проезда на внутригородском пассажирском автомобильном транспорте в муниципальном образовании Смоленской области, за исключением города Смоленска, по следующей формуле: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center"/>
      </w:pPr>
      <w:r>
        <w:t>S</w:t>
      </w:r>
      <w:r>
        <w:rPr>
          <w:vertAlign w:val="subscript"/>
        </w:rPr>
        <w:t>пр1</w:t>
      </w:r>
      <w:r>
        <w:t xml:space="preserve"> = К</w:t>
      </w:r>
      <w:proofErr w:type="gramStart"/>
      <w:r>
        <w:rPr>
          <w:vertAlign w:val="subscript"/>
        </w:rPr>
        <w:t>i</w:t>
      </w:r>
      <w:proofErr w:type="gramEnd"/>
      <w:r>
        <w:t xml:space="preserve"> x j</w:t>
      </w:r>
      <w:r>
        <w:rPr>
          <w:vertAlign w:val="subscript"/>
        </w:rPr>
        <w:t>П</w:t>
      </w:r>
      <w:r>
        <w:t>, где: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пр1</w:t>
      </w:r>
      <w:r>
        <w:t xml:space="preserve"> - размер средств (выделяемых на месяц);</w:t>
      </w:r>
    </w:p>
    <w:p w:rsidR="0094136A" w:rsidRDefault="0094136A">
      <w:pPr>
        <w:pStyle w:val="ConsPlusNormal"/>
        <w:spacing w:before="220"/>
        <w:ind w:firstLine="540"/>
        <w:jc w:val="both"/>
      </w:pPr>
      <w:proofErr w:type="gramStart"/>
      <w:r>
        <w:t>j</w:t>
      </w:r>
      <w:proofErr w:type="gramEnd"/>
      <w:r>
        <w:rPr>
          <w:vertAlign w:val="subscript"/>
        </w:rPr>
        <w:t>П</w:t>
      </w:r>
      <w:r>
        <w:t xml:space="preserve"> - размер средств за один проданный льготный городской проездной документ на право проезда на внутригородском пассажирском автомобильном транспорте в муниципальном образовании Смоленской области, за исключением города Смоленска. Данное значение составляет 270 рублей;</w:t>
      </w:r>
    </w:p>
    <w:p w:rsidR="0094136A" w:rsidRDefault="0094136A">
      <w:pPr>
        <w:pStyle w:val="ConsPlusNormal"/>
        <w:jc w:val="both"/>
      </w:pPr>
      <w:r>
        <w:t xml:space="preserve">(в ред. постановлений Администрации Смоленской области от 26.06.2014 </w:t>
      </w:r>
      <w:hyperlink r:id="rId23" w:history="1">
        <w:r>
          <w:rPr>
            <w:color w:val="0000FF"/>
          </w:rPr>
          <w:t>N 460</w:t>
        </w:r>
      </w:hyperlink>
      <w:r>
        <w:t xml:space="preserve">, от 29.12.2016 </w:t>
      </w:r>
      <w:hyperlink r:id="rId24" w:history="1">
        <w:r>
          <w:rPr>
            <w:color w:val="0000FF"/>
          </w:rPr>
          <w:t>N 797</w:t>
        </w:r>
      </w:hyperlink>
      <w:r>
        <w:t xml:space="preserve">, от 24.02.2021 </w:t>
      </w:r>
      <w:hyperlink r:id="rId25" w:history="1">
        <w:r>
          <w:rPr>
            <w:color w:val="0000FF"/>
          </w:rPr>
          <w:t>N 102</w:t>
        </w:r>
      </w:hyperlink>
      <w:r>
        <w:t>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К</w:t>
      </w:r>
      <w:proofErr w:type="gramStart"/>
      <w:r>
        <w:rPr>
          <w:vertAlign w:val="subscript"/>
        </w:rPr>
        <w:t>i</w:t>
      </w:r>
      <w:proofErr w:type="gramEnd"/>
      <w:r>
        <w:t xml:space="preserve"> - количество проданных льготных городских проездных документов на право проезда на внутригородском пассажирском автомобильном транспорте в муниципальном образовании Смоленской области, за исключением города Смоленска, за предыдущий месяц текущего года;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2) в отношении перевозчиков, осуществляющих перевозки отдельных категорий граждан по льготному городскому проездному документу на право проезда на внутригородском пассажирском муниципальном транспорте в городе Смоленске, по следующей формуле: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center"/>
      </w:pPr>
      <w:r>
        <w:t>S</w:t>
      </w:r>
      <w:r>
        <w:rPr>
          <w:vertAlign w:val="subscript"/>
        </w:rPr>
        <w:t>пр2</w:t>
      </w:r>
      <w:r>
        <w:t xml:space="preserve"> = (К</w:t>
      </w:r>
      <w:r>
        <w:rPr>
          <w:vertAlign w:val="subscript"/>
        </w:rPr>
        <w:t>i1</w:t>
      </w:r>
      <w:r>
        <w:t xml:space="preserve"> x j</w:t>
      </w:r>
      <w:r>
        <w:rPr>
          <w:vertAlign w:val="subscript"/>
        </w:rPr>
        <w:t>П1</w:t>
      </w:r>
      <w:r>
        <w:t>) + (К</w:t>
      </w:r>
      <w:r>
        <w:rPr>
          <w:vertAlign w:val="subscript"/>
        </w:rPr>
        <w:t>i2</w:t>
      </w:r>
      <w:r>
        <w:t xml:space="preserve"> x j</w:t>
      </w:r>
      <w:r>
        <w:rPr>
          <w:vertAlign w:val="subscript"/>
        </w:rPr>
        <w:t>П2</w:t>
      </w:r>
      <w:r>
        <w:t>), где: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Смоленской области от 14.12.2012 N 961)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пр2</w:t>
      </w:r>
      <w:r>
        <w:t xml:space="preserve"> - размер средств (выделяемых на месяц);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lastRenderedPageBreak/>
        <w:t>j</w:t>
      </w:r>
      <w:r>
        <w:rPr>
          <w:vertAlign w:val="subscript"/>
        </w:rPr>
        <w:t>П1</w:t>
      </w:r>
      <w:r>
        <w:t xml:space="preserve"> - размер средств за один проданный льготный городской проездной документ на право проезда на одном виде внутригородского пассажирского муниципального транспорта в городе Смоленске. Данное значение составляет 315 рублей;</w:t>
      </w:r>
    </w:p>
    <w:p w:rsidR="0094136A" w:rsidRDefault="0094136A">
      <w:pPr>
        <w:pStyle w:val="ConsPlusNormal"/>
        <w:jc w:val="both"/>
      </w:pPr>
      <w:r>
        <w:t xml:space="preserve">(в ред. постановлений Администрации Смоленской области от 14.12.2012 </w:t>
      </w:r>
      <w:hyperlink r:id="rId27" w:history="1">
        <w:r>
          <w:rPr>
            <w:color w:val="0000FF"/>
          </w:rPr>
          <w:t>N 961</w:t>
        </w:r>
      </w:hyperlink>
      <w:r>
        <w:t xml:space="preserve">, от 26.06.2014 </w:t>
      </w:r>
      <w:hyperlink r:id="rId28" w:history="1">
        <w:r>
          <w:rPr>
            <w:color w:val="0000FF"/>
          </w:rPr>
          <w:t>N 460</w:t>
        </w:r>
      </w:hyperlink>
      <w:r>
        <w:t xml:space="preserve">, от 06.04.2016 </w:t>
      </w:r>
      <w:hyperlink r:id="rId29" w:history="1">
        <w:r>
          <w:rPr>
            <w:color w:val="0000FF"/>
          </w:rPr>
          <w:t>N 195</w:t>
        </w:r>
      </w:hyperlink>
      <w:r>
        <w:t xml:space="preserve">, от 29.12.2016 </w:t>
      </w:r>
      <w:hyperlink r:id="rId30" w:history="1">
        <w:r>
          <w:rPr>
            <w:color w:val="0000FF"/>
          </w:rPr>
          <w:t>N 797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24.02.2021 </w:t>
      </w:r>
      <w:hyperlink r:id="rId31" w:history="1">
        <w:r>
          <w:rPr>
            <w:color w:val="0000FF"/>
          </w:rPr>
          <w:t>N 102</w:t>
        </w:r>
      </w:hyperlink>
      <w:r>
        <w:t>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j</w:t>
      </w:r>
      <w:r>
        <w:rPr>
          <w:vertAlign w:val="subscript"/>
        </w:rPr>
        <w:t>П2</w:t>
      </w:r>
      <w:r>
        <w:t xml:space="preserve"> - размер средств за один проданный льготный городской проездной документ на право проезда на двух видах внутригородского пассажирского муниципального транспорта в городе Смоленске. Данное значение составляет 417 рублей;</w:t>
      </w:r>
    </w:p>
    <w:p w:rsidR="0094136A" w:rsidRDefault="0094136A">
      <w:pPr>
        <w:pStyle w:val="ConsPlusNormal"/>
        <w:jc w:val="both"/>
      </w:pPr>
      <w:r>
        <w:t xml:space="preserve">(в ред. постановлений Администрации Смоленской области от 14.12.2012 </w:t>
      </w:r>
      <w:hyperlink r:id="rId32" w:history="1">
        <w:r>
          <w:rPr>
            <w:color w:val="0000FF"/>
          </w:rPr>
          <w:t>N 961</w:t>
        </w:r>
      </w:hyperlink>
      <w:r>
        <w:t xml:space="preserve">, от 26.06.2014 </w:t>
      </w:r>
      <w:hyperlink r:id="rId33" w:history="1">
        <w:r>
          <w:rPr>
            <w:color w:val="0000FF"/>
          </w:rPr>
          <w:t>N 460</w:t>
        </w:r>
      </w:hyperlink>
      <w:r>
        <w:t xml:space="preserve">, от 06.04.2016 </w:t>
      </w:r>
      <w:hyperlink r:id="rId34" w:history="1">
        <w:r>
          <w:rPr>
            <w:color w:val="0000FF"/>
          </w:rPr>
          <w:t>N 195</w:t>
        </w:r>
      </w:hyperlink>
      <w:r>
        <w:t xml:space="preserve">, от 29.12.2016 </w:t>
      </w:r>
      <w:hyperlink r:id="rId35" w:history="1">
        <w:r>
          <w:rPr>
            <w:color w:val="0000FF"/>
          </w:rPr>
          <w:t>N 797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24.02.2021 </w:t>
      </w:r>
      <w:hyperlink r:id="rId36" w:history="1">
        <w:r>
          <w:rPr>
            <w:color w:val="0000FF"/>
          </w:rPr>
          <w:t>N 102</w:t>
        </w:r>
      </w:hyperlink>
      <w:r>
        <w:t>)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абзац утратил силу с 1 декабря 2012 года.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Администрации Смоленской области от 14.12.2012 N 961;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i1</w:t>
      </w:r>
      <w:r>
        <w:t xml:space="preserve"> - количество проданных льготных городских проездных документов на право проезда на одном виде внутригородского пассажирского муниципального транспорта в городе Смоленске за предыдущий месяц текущего года;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i2</w:t>
      </w:r>
      <w:r>
        <w:t xml:space="preserve"> - количество проданных льготных городских проездных документов на право проезда на двух видах внутригородского пассажирского муниципального транспорта в городе Смоленске за предыдущий месяц текущего года;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абзац утратил силу с 1 декабря 2012 года.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Администрации Смоленской области от 14.12.2012 N 961.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5. Уполномоченный орган заключает с перевозчиками договоры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(далее - договоры).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Средства перечисляются перевозчикам уполномоченным органом на основании заключенных договоров в месяце, следующем за отчетным месяцем, с учетом итоговых показателей ежемесячных отчетов о проданных льготных городских проездных документах отдельным категориям граждан (далее - отчеты), представляемых в уполномоченный орган по формам согласно </w:t>
      </w:r>
      <w:hyperlink w:anchor="P107" w:history="1">
        <w:r>
          <w:rPr>
            <w:color w:val="0000FF"/>
          </w:rPr>
          <w:t>приложениям N 1</w:t>
        </w:r>
      </w:hyperlink>
      <w:r>
        <w:t xml:space="preserve"> - </w:t>
      </w:r>
      <w:hyperlink w:anchor="P291" w:history="1">
        <w:r>
          <w:rPr>
            <w:color w:val="0000FF"/>
          </w:rPr>
          <w:t>4</w:t>
        </w:r>
      </w:hyperlink>
      <w:r>
        <w:t xml:space="preserve"> к настоящему Порядку, за исключением случая, указанного в </w:t>
      </w:r>
      <w:hyperlink w:anchor="P74" w:history="1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  <w:proofErr w:type="gramEnd"/>
    </w:p>
    <w:p w:rsidR="0094136A" w:rsidRDefault="0094136A">
      <w:pPr>
        <w:pStyle w:val="ConsPlusNormal"/>
        <w:spacing w:before="220"/>
        <w:ind w:firstLine="540"/>
        <w:jc w:val="both"/>
      </w:pPr>
      <w:bookmarkStart w:id="1" w:name="P74"/>
      <w:bookmarkEnd w:id="1"/>
      <w:r>
        <w:t>За декабрь текущего года уполномоченный орган перечисляет перевозчикам средства во второй половине декабря текущего года.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>7. Средства перечисляются непосредственно на счета перевозчиков.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8. Перевозчики ежемесячно не позднее 5-го числа месяца, следующего </w:t>
      </w:r>
      <w:proofErr w:type="gramStart"/>
      <w:r>
        <w:t>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 xml:space="preserve"> (за исключением декабря), представляют в уполномоченный орган отчеты. Отчет о проданных в декабре текущего года льготных городских проездных документах отдельным категориям граждан представляется в уполномоченный орган не позднее 5 декабря текущего года.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Перевозчики ежеквартально не позднее 5-го числа месяца, следующего за отчетным месяцем, представляют в уполномоченный орган </w:t>
      </w:r>
      <w:hyperlink w:anchor="P352" w:history="1">
        <w:r>
          <w:rPr>
            <w:color w:val="0000FF"/>
          </w:rPr>
          <w:t>отчет</w:t>
        </w:r>
      </w:hyperlink>
      <w:r>
        <w:t xml:space="preserve"> об использовании средств,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граждан, по форме согласно приложению N 5 к настоящему Порядку.</w:t>
      </w:r>
    </w:p>
    <w:p w:rsidR="0094136A" w:rsidRDefault="0094136A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достоверностью данных отчетности, представляемой перевозчиками, и целевым расходованием средств осуществляется уполномоченным органом.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1"/>
      </w:pPr>
      <w:r>
        <w:t>Приложение N 1</w:t>
      </w:r>
    </w:p>
    <w:p w:rsidR="0094136A" w:rsidRDefault="0094136A">
      <w:pPr>
        <w:pStyle w:val="ConsPlusNormal"/>
        <w:jc w:val="right"/>
      </w:pPr>
      <w:r>
        <w:t>к Порядку</w:t>
      </w:r>
    </w:p>
    <w:p w:rsidR="0094136A" w:rsidRDefault="0094136A">
      <w:pPr>
        <w:pStyle w:val="ConsPlusNormal"/>
        <w:jc w:val="right"/>
      </w:pPr>
      <w:r>
        <w:t>расходования средств,</w:t>
      </w:r>
    </w:p>
    <w:p w:rsidR="0094136A" w:rsidRDefault="0094136A">
      <w:pPr>
        <w:pStyle w:val="ConsPlusNormal"/>
        <w:jc w:val="right"/>
      </w:pPr>
      <w:r>
        <w:t>выделяемых из областного</w:t>
      </w:r>
    </w:p>
    <w:p w:rsidR="0094136A" w:rsidRDefault="0094136A">
      <w:pPr>
        <w:pStyle w:val="ConsPlusNormal"/>
        <w:jc w:val="right"/>
      </w:pPr>
      <w:r>
        <w:t>бюджета на обеспечение</w:t>
      </w:r>
    </w:p>
    <w:p w:rsidR="0094136A" w:rsidRDefault="0094136A">
      <w:pPr>
        <w:pStyle w:val="ConsPlusNormal"/>
        <w:jc w:val="right"/>
      </w:pPr>
      <w:r>
        <w:t>равной доступности услуг</w:t>
      </w:r>
    </w:p>
    <w:p w:rsidR="0094136A" w:rsidRDefault="0094136A">
      <w:pPr>
        <w:pStyle w:val="ConsPlusNormal"/>
        <w:jc w:val="right"/>
      </w:pPr>
      <w:r>
        <w:t>внутригородского общественного</w:t>
      </w:r>
    </w:p>
    <w:p w:rsidR="0094136A" w:rsidRDefault="0094136A">
      <w:pPr>
        <w:pStyle w:val="ConsPlusNormal"/>
        <w:jc w:val="right"/>
      </w:pPr>
      <w:r>
        <w:t>пассажирского транспорта</w:t>
      </w:r>
    </w:p>
    <w:p w:rsidR="0094136A" w:rsidRDefault="0094136A">
      <w:pPr>
        <w:pStyle w:val="ConsPlusNormal"/>
        <w:jc w:val="right"/>
      </w:pPr>
      <w:r>
        <w:t>на территории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для отдельных</w:t>
      </w:r>
    </w:p>
    <w:p w:rsidR="0094136A" w:rsidRDefault="0094136A">
      <w:pPr>
        <w:pStyle w:val="ConsPlusNormal"/>
        <w:jc w:val="right"/>
      </w:pPr>
      <w:r>
        <w:t>категорий граждан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Форма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                     УТВЕРЖДАЮ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(подпись, инициалы, фамилия)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     (дата, печать)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bookmarkStart w:id="2" w:name="P107"/>
      <w:bookmarkEnd w:id="2"/>
      <w:r>
        <w:t xml:space="preserve">                                   ОТЧЕТ</w:t>
      </w:r>
    </w:p>
    <w:p w:rsidR="0094136A" w:rsidRDefault="0094136A">
      <w:pPr>
        <w:pStyle w:val="ConsPlusNonformat"/>
        <w:jc w:val="both"/>
      </w:pPr>
      <w:r>
        <w:t xml:space="preserve">       о проданных льготных городских проездных документах на право</w:t>
      </w:r>
    </w:p>
    <w:p w:rsidR="0094136A" w:rsidRDefault="0094136A">
      <w:pPr>
        <w:pStyle w:val="ConsPlusNonformat"/>
        <w:jc w:val="both"/>
      </w:pPr>
      <w:r>
        <w:t xml:space="preserve">           проезда на </w:t>
      </w:r>
      <w:proofErr w:type="gramStart"/>
      <w:r>
        <w:t>внутригородском</w:t>
      </w:r>
      <w:proofErr w:type="gramEnd"/>
      <w:r>
        <w:t xml:space="preserve"> пассажирском автомобильном</w:t>
      </w:r>
    </w:p>
    <w:p w:rsidR="0094136A" w:rsidRDefault="0094136A">
      <w:pPr>
        <w:pStyle w:val="ConsPlusNonformat"/>
        <w:jc w:val="both"/>
      </w:pPr>
      <w:r>
        <w:t xml:space="preserve">        </w:t>
      </w:r>
      <w:proofErr w:type="gramStart"/>
      <w:r>
        <w:t>транспорте</w:t>
      </w:r>
      <w:proofErr w:type="gramEnd"/>
      <w:r>
        <w:t xml:space="preserve"> в муниципальном образовании Смоленской области,</w:t>
      </w:r>
    </w:p>
    <w:p w:rsidR="0094136A" w:rsidRDefault="0094136A">
      <w:pPr>
        <w:pStyle w:val="ConsPlusNonformat"/>
        <w:jc w:val="both"/>
      </w:pPr>
      <w:r>
        <w:t xml:space="preserve">                     за исключением города Смоленска,</w:t>
      </w:r>
    </w:p>
    <w:p w:rsidR="0094136A" w:rsidRDefault="0094136A">
      <w:pPr>
        <w:pStyle w:val="ConsPlusNonformat"/>
        <w:jc w:val="both"/>
      </w:pPr>
      <w:r>
        <w:t xml:space="preserve">                          в _____________ 20__ г.</w:t>
      </w:r>
    </w:p>
    <w:p w:rsidR="0094136A" w:rsidRDefault="0094136A">
      <w:pPr>
        <w:pStyle w:val="ConsPlusNonformat"/>
        <w:jc w:val="both"/>
      </w:pPr>
      <w:r>
        <w:t xml:space="preserve">                               (месяц)</w:t>
      </w:r>
    </w:p>
    <w:p w:rsidR="0094136A" w:rsidRDefault="0094136A">
      <w:pPr>
        <w:pStyle w:val="ConsPlusNonformat"/>
        <w:jc w:val="both"/>
      </w:pPr>
      <w:r>
        <w:t xml:space="preserve">              ______________________________________________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(наименование организации)</w:t>
      </w:r>
    </w:p>
    <w:p w:rsidR="0094136A" w:rsidRDefault="009413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2608"/>
        <w:gridCol w:w="2891"/>
        <w:gridCol w:w="2891"/>
      </w:tblGrid>
      <w:tr w:rsidR="0094136A">
        <w:tc>
          <w:tcPr>
            <w:tcW w:w="660" w:type="dxa"/>
          </w:tcPr>
          <w:p w:rsidR="0094136A" w:rsidRDefault="0094136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94136A" w:rsidRDefault="0094136A">
            <w:pPr>
              <w:pStyle w:val="ConsPlusNormal"/>
              <w:jc w:val="center"/>
            </w:pPr>
            <w:r>
              <w:t>Номер проездного документа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Номер удостоверения, свидетельства или справки об инвалидности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Фамилия, имя, отчество (полностью) и категория гражданина</w:t>
            </w: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1"/>
      </w:pPr>
      <w:r>
        <w:t>Приложение N 2</w:t>
      </w:r>
    </w:p>
    <w:p w:rsidR="0094136A" w:rsidRDefault="0094136A">
      <w:pPr>
        <w:pStyle w:val="ConsPlusNormal"/>
        <w:jc w:val="right"/>
      </w:pPr>
      <w:r>
        <w:t>к Порядку</w:t>
      </w:r>
    </w:p>
    <w:p w:rsidR="0094136A" w:rsidRDefault="0094136A">
      <w:pPr>
        <w:pStyle w:val="ConsPlusNormal"/>
        <w:jc w:val="right"/>
      </w:pPr>
      <w:r>
        <w:lastRenderedPageBreak/>
        <w:t>расходования средств,</w:t>
      </w:r>
    </w:p>
    <w:p w:rsidR="0094136A" w:rsidRDefault="0094136A">
      <w:pPr>
        <w:pStyle w:val="ConsPlusNormal"/>
        <w:jc w:val="right"/>
      </w:pPr>
      <w:r>
        <w:t>выделяемых из областного</w:t>
      </w:r>
    </w:p>
    <w:p w:rsidR="0094136A" w:rsidRDefault="0094136A">
      <w:pPr>
        <w:pStyle w:val="ConsPlusNormal"/>
        <w:jc w:val="right"/>
      </w:pPr>
      <w:r>
        <w:t>бюджета на обеспечение</w:t>
      </w:r>
    </w:p>
    <w:p w:rsidR="0094136A" w:rsidRDefault="0094136A">
      <w:pPr>
        <w:pStyle w:val="ConsPlusNormal"/>
        <w:jc w:val="right"/>
      </w:pPr>
      <w:r>
        <w:t>равной доступности услуг</w:t>
      </w:r>
    </w:p>
    <w:p w:rsidR="0094136A" w:rsidRDefault="0094136A">
      <w:pPr>
        <w:pStyle w:val="ConsPlusNormal"/>
        <w:jc w:val="right"/>
      </w:pPr>
      <w:r>
        <w:t>внутригородского общественного</w:t>
      </w:r>
    </w:p>
    <w:p w:rsidR="0094136A" w:rsidRDefault="0094136A">
      <w:pPr>
        <w:pStyle w:val="ConsPlusNormal"/>
        <w:jc w:val="right"/>
      </w:pPr>
      <w:r>
        <w:t>пассажирского транспорта</w:t>
      </w:r>
    </w:p>
    <w:p w:rsidR="0094136A" w:rsidRDefault="0094136A">
      <w:pPr>
        <w:pStyle w:val="ConsPlusNormal"/>
        <w:jc w:val="right"/>
      </w:pPr>
      <w:r>
        <w:t>на территории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для отдельных</w:t>
      </w:r>
    </w:p>
    <w:p w:rsidR="0094136A" w:rsidRDefault="0094136A">
      <w:pPr>
        <w:pStyle w:val="ConsPlusNormal"/>
        <w:jc w:val="right"/>
      </w:pPr>
      <w:r>
        <w:t>категорий граждан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Форма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                     УТВЕРЖДАЮ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(подпись, инициалы, фамилия)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     (дата, печать)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ОТЧЕТ</w:t>
      </w:r>
    </w:p>
    <w:p w:rsidR="0094136A" w:rsidRDefault="0094136A">
      <w:pPr>
        <w:pStyle w:val="ConsPlusNonformat"/>
        <w:jc w:val="both"/>
      </w:pPr>
      <w:r>
        <w:t xml:space="preserve">       о проданных льготных городских проездных документах на право</w:t>
      </w:r>
    </w:p>
    <w:p w:rsidR="0094136A" w:rsidRDefault="0094136A">
      <w:pPr>
        <w:pStyle w:val="ConsPlusNonformat"/>
        <w:jc w:val="both"/>
      </w:pPr>
      <w:r>
        <w:t xml:space="preserve">           проезда на одном виде внутригородского пассажирского</w:t>
      </w:r>
    </w:p>
    <w:p w:rsidR="0094136A" w:rsidRDefault="0094136A">
      <w:pPr>
        <w:pStyle w:val="ConsPlusNonformat"/>
        <w:jc w:val="both"/>
      </w:pPr>
      <w:r>
        <w:t xml:space="preserve">               муниципального транспорта в городе Смоленске</w:t>
      </w:r>
    </w:p>
    <w:p w:rsidR="0094136A" w:rsidRDefault="0094136A">
      <w:pPr>
        <w:pStyle w:val="ConsPlusNonformat"/>
        <w:jc w:val="both"/>
      </w:pPr>
      <w:r>
        <w:t xml:space="preserve">                          в _____________ 20__ г.</w:t>
      </w:r>
    </w:p>
    <w:p w:rsidR="0094136A" w:rsidRDefault="0094136A">
      <w:pPr>
        <w:pStyle w:val="ConsPlusNonformat"/>
        <w:jc w:val="both"/>
      </w:pPr>
      <w:r>
        <w:t xml:space="preserve">                               (месяц)</w:t>
      </w:r>
    </w:p>
    <w:p w:rsidR="0094136A" w:rsidRDefault="0094136A">
      <w:pPr>
        <w:pStyle w:val="ConsPlusNonformat"/>
        <w:jc w:val="both"/>
      </w:pPr>
      <w:r>
        <w:t xml:space="preserve">              ______________________________________________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(наименование организации)</w:t>
      </w:r>
    </w:p>
    <w:p w:rsidR="0094136A" w:rsidRDefault="009413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2608"/>
        <w:gridCol w:w="2891"/>
        <w:gridCol w:w="2891"/>
      </w:tblGrid>
      <w:tr w:rsidR="0094136A">
        <w:tc>
          <w:tcPr>
            <w:tcW w:w="660" w:type="dxa"/>
          </w:tcPr>
          <w:p w:rsidR="0094136A" w:rsidRDefault="0094136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94136A" w:rsidRDefault="0094136A">
            <w:pPr>
              <w:pStyle w:val="ConsPlusNormal"/>
              <w:jc w:val="center"/>
            </w:pPr>
            <w:r>
              <w:t>Номер проездного документа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Номер удостоверения, свидетельства или справки об инвалидности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Фамилия, имя, отчество (полностью) и категория гражданина</w:t>
            </w: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1"/>
      </w:pPr>
      <w:r>
        <w:t>Приложение N 3</w:t>
      </w:r>
    </w:p>
    <w:p w:rsidR="0094136A" w:rsidRDefault="0094136A">
      <w:pPr>
        <w:pStyle w:val="ConsPlusNormal"/>
        <w:jc w:val="right"/>
      </w:pPr>
      <w:r>
        <w:t>к Порядку</w:t>
      </w:r>
    </w:p>
    <w:p w:rsidR="0094136A" w:rsidRDefault="0094136A">
      <w:pPr>
        <w:pStyle w:val="ConsPlusNormal"/>
        <w:jc w:val="right"/>
      </w:pPr>
      <w:r>
        <w:t>расходования средств,</w:t>
      </w:r>
    </w:p>
    <w:p w:rsidR="0094136A" w:rsidRDefault="0094136A">
      <w:pPr>
        <w:pStyle w:val="ConsPlusNormal"/>
        <w:jc w:val="right"/>
      </w:pPr>
      <w:r>
        <w:t>выделяемых из областного</w:t>
      </w:r>
    </w:p>
    <w:p w:rsidR="0094136A" w:rsidRDefault="0094136A">
      <w:pPr>
        <w:pStyle w:val="ConsPlusNormal"/>
        <w:jc w:val="right"/>
      </w:pPr>
      <w:r>
        <w:t>бюджета на обеспечение</w:t>
      </w:r>
    </w:p>
    <w:p w:rsidR="0094136A" w:rsidRDefault="0094136A">
      <w:pPr>
        <w:pStyle w:val="ConsPlusNormal"/>
        <w:jc w:val="right"/>
      </w:pPr>
      <w:r>
        <w:t>равной доступности услуг</w:t>
      </w:r>
    </w:p>
    <w:p w:rsidR="0094136A" w:rsidRDefault="0094136A">
      <w:pPr>
        <w:pStyle w:val="ConsPlusNormal"/>
        <w:jc w:val="right"/>
      </w:pPr>
      <w:r>
        <w:t>внутригородского общественного</w:t>
      </w:r>
    </w:p>
    <w:p w:rsidR="0094136A" w:rsidRDefault="0094136A">
      <w:pPr>
        <w:pStyle w:val="ConsPlusNormal"/>
        <w:jc w:val="right"/>
      </w:pPr>
      <w:r>
        <w:t>пассажирского транспорта</w:t>
      </w:r>
    </w:p>
    <w:p w:rsidR="0094136A" w:rsidRDefault="0094136A">
      <w:pPr>
        <w:pStyle w:val="ConsPlusNormal"/>
        <w:jc w:val="right"/>
      </w:pPr>
      <w:r>
        <w:lastRenderedPageBreak/>
        <w:t>на территории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для отдельных</w:t>
      </w:r>
    </w:p>
    <w:p w:rsidR="0094136A" w:rsidRDefault="0094136A">
      <w:pPr>
        <w:pStyle w:val="ConsPlusNormal"/>
        <w:jc w:val="right"/>
      </w:pPr>
      <w:r>
        <w:t>категорий граждан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Форма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                    УТВЕРЖДАЮ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(подпись, инициалы, фамилия)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     (дата, печать)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ОТЧЕТ</w:t>
      </w:r>
    </w:p>
    <w:p w:rsidR="0094136A" w:rsidRDefault="0094136A">
      <w:pPr>
        <w:pStyle w:val="ConsPlusNonformat"/>
        <w:jc w:val="both"/>
      </w:pPr>
      <w:r>
        <w:t xml:space="preserve">            о проданных льготных городских проездных документах</w:t>
      </w:r>
    </w:p>
    <w:p w:rsidR="0094136A" w:rsidRDefault="0094136A">
      <w:pPr>
        <w:pStyle w:val="ConsPlusNonformat"/>
        <w:jc w:val="both"/>
      </w:pPr>
      <w:r>
        <w:t xml:space="preserve">              на право проезда на двух видах внутригородского</w:t>
      </w:r>
    </w:p>
    <w:p w:rsidR="0094136A" w:rsidRDefault="0094136A">
      <w:pPr>
        <w:pStyle w:val="ConsPlusNonformat"/>
        <w:jc w:val="both"/>
      </w:pPr>
      <w:r>
        <w:t xml:space="preserve">        пассажирского муниципального транспорта в городе Смоленске</w:t>
      </w:r>
    </w:p>
    <w:p w:rsidR="0094136A" w:rsidRDefault="0094136A">
      <w:pPr>
        <w:pStyle w:val="ConsPlusNonformat"/>
        <w:jc w:val="both"/>
      </w:pPr>
      <w:r>
        <w:t xml:space="preserve">                          в _____________ 20__ г.</w:t>
      </w:r>
    </w:p>
    <w:p w:rsidR="0094136A" w:rsidRDefault="0094136A">
      <w:pPr>
        <w:pStyle w:val="ConsPlusNonformat"/>
        <w:jc w:val="both"/>
      </w:pPr>
      <w:r>
        <w:t xml:space="preserve">                               (месяц)</w:t>
      </w:r>
    </w:p>
    <w:p w:rsidR="0094136A" w:rsidRDefault="0094136A">
      <w:pPr>
        <w:pStyle w:val="ConsPlusNonformat"/>
        <w:jc w:val="both"/>
      </w:pPr>
      <w:r>
        <w:t xml:space="preserve">              ______________________________________________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(наименование организации)</w:t>
      </w:r>
    </w:p>
    <w:p w:rsidR="0094136A" w:rsidRDefault="009413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2608"/>
        <w:gridCol w:w="2891"/>
        <w:gridCol w:w="2891"/>
      </w:tblGrid>
      <w:tr w:rsidR="0094136A">
        <w:tc>
          <w:tcPr>
            <w:tcW w:w="660" w:type="dxa"/>
          </w:tcPr>
          <w:p w:rsidR="0094136A" w:rsidRDefault="0094136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94136A" w:rsidRDefault="0094136A">
            <w:pPr>
              <w:pStyle w:val="ConsPlusNormal"/>
              <w:jc w:val="center"/>
            </w:pPr>
            <w:r>
              <w:t>Номер проездного документа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Номер удостоверения, свидетельства или справки об инвалидности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Фамилия, имя, отчество (полностью) и категория гражданина</w:t>
            </w: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1"/>
      </w:pPr>
      <w:r>
        <w:t>Приложение N 4</w:t>
      </w:r>
    </w:p>
    <w:p w:rsidR="0094136A" w:rsidRDefault="0094136A">
      <w:pPr>
        <w:pStyle w:val="ConsPlusNormal"/>
        <w:jc w:val="right"/>
      </w:pPr>
      <w:r>
        <w:t>к Порядку</w:t>
      </w:r>
    </w:p>
    <w:p w:rsidR="0094136A" w:rsidRDefault="0094136A">
      <w:pPr>
        <w:pStyle w:val="ConsPlusNormal"/>
        <w:jc w:val="right"/>
      </w:pPr>
      <w:r>
        <w:t>расходования средств,</w:t>
      </w:r>
    </w:p>
    <w:p w:rsidR="0094136A" w:rsidRDefault="0094136A">
      <w:pPr>
        <w:pStyle w:val="ConsPlusNormal"/>
        <w:jc w:val="right"/>
      </w:pPr>
      <w:r>
        <w:t>выделяемых из областного</w:t>
      </w:r>
    </w:p>
    <w:p w:rsidR="0094136A" w:rsidRDefault="0094136A">
      <w:pPr>
        <w:pStyle w:val="ConsPlusNormal"/>
        <w:jc w:val="right"/>
      </w:pPr>
      <w:r>
        <w:t>бюджета на обеспечение</w:t>
      </w:r>
    </w:p>
    <w:p w:rsidR="0094136A" w:rsidRDefault="0094136A">
      <w:pPr>
        <w:pStyle w:val="ConsPlusNormal"/>
        <w:jc w:val="right"/>
      </w:pPr>
      <w:r>
        <w:t>равной доступности услуг</w:t>
      </w:r>
    </w:p>
    <w:p w:rsidR="0094136A" w:rsidRDefault="0094136A">
      <w:pPr>
        <w:pStyle w:val="ConsPlusNormal"/>
        <w:jc w:val="right"/>
      </w:pPr>
      <w:r>
        <w:t>внутригородского общественного</w:t>
      </w:r>
    </w:p>
    <w:p w:rsidR="0094136A" w:rsidRDefault="0094136A">
      <w:pPr>
        <w:pStyle w:val="ConsPlusNormal"/>
        <w:jc w:val="right"/>
      </w:pPr>
      <w:r>
        <w:t>пассажирского транспорта</w:t>
      </w:r>
    </w:p>
    <w:p w:rsidR="0094136A" w:rsidRDefault="0094136A">
      <w:pPr>
        <w:pStyle w:val="ConsPlusNormal"/>
        <w:jc w:val="right"/>
      </w:pPr>
      <w:r>
        <w:t>на территории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для отдельных</w:t>
      </w:r>
    </w:p>
    <w:p w:rsidR="0094136A" w:rsidRDefault="0094136A">
      <w:pPr>
        <w:pStyle w:val="ConsPlusNormal"/>
        <w:jc w:val="right"/>
      </w:pPr>
      <w:r>
        <w:t>категорий граждан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Форма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                    УТВЕРЖДАЮ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(подпись, инициалы, фамилия)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     (дата, печать)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bookmarkStart w:id="3" w:name="P291"/>
      <w:bookmarkEnd w:id="3"/>
      <w:r>
        <w:t xml:space="preserve">                                   ОТЧЕТ</w:t>
      </w:r>
    </w:p>
    <w:p w:rsidR="0094136A" w:rsidRDefault="0094136A">
      <w:pPr>
        <w:pStyle w:val="ConsPlusNonformat"/>
        <w:jc w:val="both"/>
      </w:pPr>
      <w:r>
        <w:t xml:space="preserve">            о проданных льготных городских проездных документах</w:t>
      </w:r>
    </w:p>
    <w:p w:rsidR="0094136A" w:rsidRDefault="0094136A">
      <w:pPr>
        <w:pStyle w:val="ConsPlusNonformat"/>
        <w:jc w:val="both"/>
      </w:pPr>
      <w:r>
        <w:t xml:space="preserve">              на право проезда на трех видах внутригородского</w:t>
      </w:r>
    </w:p>
    <w:p w:rsidR="0094136A" w:rsidRDefault="0094136A">
      <w:pPr>
        <w:pStyle w:val="ConsPlusNonformat"/>
        <w:jc w:val="both"/>
      </w:pPr>
      <w:r>
        <w:t xml:space="preserve">        пассажирского муниципального транспорта в городе Смоленске</w:t>
      </w:r>
    </w:p>
    <w:p w:rsidR="0094136A" w:rsidRDefault="0094136A">
      <w:pPr>
        <w:pStyle w:val="ConsPlusNonformat"/>
        <w:jc w:val="both"/>
      </w:pPr>
      <w:r>
        <w:t xml:space="preserve">                          в _____________ 20__ г.</w:t>
      </w:r>
    </w:p>
    <w:p w:rsidR="0094136A" w:rsidRDefault="0094136A">
      <w:pPr>
        <w:pStyle w:val="ConsPlusNonformat"/>
        <w:jc w:val="both"/>
      </w:pPr>
      <w:r>
        <w:t xml:space="preserve">                               (месяц)</w:t>
      </w:r>
    </w:p>
    <w:p w:rsidR="0094136A" w:rsidRDefault="0094136A">
      <w:pPr>
        <w:pStyle w:val="ConsPlusNonformat"/>
        <w:jc w:val="both"/>
      </w:pPr>
      <w:r>
        <w:t xml:space="preserve">              ______________________________________________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(наименование организации)</w:t>
      </w:r>
    </w:p>
    <w:p w:rsidR="0094136A" w:rsidRDefault="009413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2608"/>
        <w:gridCol w:w="2891"/>
        <w:gridCol w:w="2891"/>
      </w:tblGrid>
      <w:tr w:rsidR="0094136A">
        <w:tc>
          <w:tcPr>
            <w:tcW w:w="660" w:type="dxa"/>
          </w:tcPr>
          <w:p w:rsidR="0094136A" w:rsidRDefault="0094136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94136A" w:rsidRDefault="0094136A">
            <w:pPr>
              <w:pStyle w:val="ConsPlusNormal"/>
              <w:jc w:val="center"/>
            </w:pPr>
            <w:r>
              <w:t>Номер проездного документа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Номер удостоверения, свидетельства или справки об инвалидности</w:t>
            </w:r>
          </w:p>
        </w:tc>
        <w:tc>
          <w:tcPr>
            <w:tcW w:w="2891" w:type="dxa"/>
          </w:tcPr>
          <w:p w:rsidR="0094136A" w:rsidRDefault="0094136A">
            <w:pPr>
              <w:pStyle w:val="ConsPlusNormal"/>
              <w:jc w:val="center"/>
            </w:pPr>
            <w:r>
              <w:t>Фамилия, имя, отчество (полностью) и категория гражданина</w:t>
            </w: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  <w:tr w:rsidR="0094136A">
        <w:tc>
          <w:tcPr>
            <w:tcW w:w="660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608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  <w:tc>
          <w:tcPr>
            <w:tcW w:w="2891" w:type="dxa"/>
          </w:tcPr>
          <w:p w:rsidR="0094136A" w:rsidRDefault="0094136A">
            <w:pPr>
              <w:pStyle w:val="ConsPlusNormal"/>
            </w:pP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  <w:outlineLvl w:val="1"/>
      </w:pPr>
      <w:r>
        <w:t>Приложение N 5</w:t>
      </w:r>
    </w:p>
    <w:p w:rsidR="0094136A" w:rsidRDefault="0094136A">
      <w:pPr>
        <w:pStyle w:val="ConsPlusNormal"/>
        <w:jc w:val="right"/>
      </w:pPr>
      <w:r>
        <w:t>к Порядку</w:t>
      </w:r>
    </w:p>
    <w:p w:rsidR="0094136A" w:rsidRDefault="0094136A">
      <w:pPr>
        <w:pStyle w:val="ConsPlusNormal"/>
        <w:jc w:val="right"/>
      </w:pPr>
      <w:r>
        <w:t>расходования средств,</w:t>
      </w:r>
    </w:p>
    <w:p w:rsidR="0094136A" w:rsidRDefault="0094136A">
      <w:pPr>
        <w:pStyle w:val="ConsPlusNormal"/>
        <w:jc w:val="right"/>
      </w:pPr>
      <w:r>
        <w:t>выделяемых из областного</w:t>
      </w:r>
    </w:p>
    <w:p w:rsidR="0094136A" w:rsidRDefault="0094136A">
      <w:pPr>
        <w:pStyle w:val="ConsPlusNormal"/>
        <w:jc w:val="right"/>
      </w:pPr>
      <w:r>
        <w:t>бюджета на обеспечение</w:t>
      </w:r>
    </w:p>
    <w:p w:rsidR="0094136A" w:rsidRDefault="0094136A">
      <w:pPr>
        <w:pStyle w:val="ConsPlusNormal"/>
        <w:jc w:val="right"/>
      </w:pPr>
      <w:r>
        <w:t>равной доступности услуг</w:t>
      </w:r>
    </w:p>
    <w:p w:rsidR="0094136A" w:rsidRDefault="0094136A">
      <w:pPr>
        <w:pStyle w:val="ConsPlusNormal"/>
        <w:jc w:val="right"/>
      </w:pPr>
      <w:r>
        <w:t>внутригородского общественного</w:t>
      </w:r>
    </w:p>
    <w:p w:rsidR="0094136A" w:rsidRDefault="0094136A">
      <w:pPr>
        <w:pStyle w:val="ConsPlusNormal"/>
        <w:jc w:val="right"/>
      </w:pPr>
      <w:r>
        <w:t>пассажирского транспорта</w:t>
      </w:r>
    </w:p>
    <w:p w:rsidR="0094136A" w:rsidRDefault="0094136A">
      <w:pPr>
        <w:pStyle w:val="ConsPlusNormal"/>
        <w:jc w:val="right"/>
      </w:pPr>
      <w:r>
        <w:t>на территории</w:t>
      </w:r>
    </w:p>
    <w:p w:rsidR="0094136A" w:rsidRDefault="0094136A">
      <w:pPr>
        <w:pStyle w:val="ConsPlusNormal"/>
        <w:jc w:val="right"/>
      </w:pPr>
      <w:r>
        <w:t>Смоленской области</w:t>
      </w:r>
    </w:p>
    <w:p w:rsidR="0094136A" w:rsidRDefault="0094136A">
      <w:pPr>
        <w:pStyle w:val="ConsPlusNormal"/>
        <w:jc w:val="right"/>
      </w:pPr>
      <w:r>
        <w:t>для отдельных</w:t>
      </w:r>
    </w:p>
    <w:p w:rsidR="0094136A" w:rsidRDefault="0094136A">
      <w:pPr>
        <w:pStyle w:val="ConsPlusNormal"/>
        <w:jc w:val="right"/>
      </w:pPr>
      <w:r>
        <w:t>категорий граждан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right"/>
      </w:pPr>
      <w:r>
        <w:t>Форма</w:t>
      </w: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nformat"/>
        <w:jc w:val="both"/>
      </w:pPr>
      <w:r>
        <w:t xml:space="preserve">                                                       УТВЕРЖДАЮ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(подпись, инициалы, фамилия)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136A" w:rsidRDefault="0094136A">
      <w:pPr>
        <w:pStyle w:val="ConsPlusNonformat"/>
        <w:jc w:val="both"/>
      </w:pPr>
      <w:r>
        <w:t xml:space="preserve">                                                     (дата, печать)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bookmarkStart w:id="4" w:name="P352"/>
      <w:bookmarkEnd w:id="4"/>
      <w:r>
        <w:t xml:space="preserve">                                   ОТЧЕТ</w:t>
      </w:r>
    </w:p>
    <w:p w:rsidR="0094136A" w:rsidRDefault="0094136A">
      <w:pPr>
        <w:pStyle w:val="ConsPlusNonformat"/>
        <w:jc w:val="both"/>
      </w:pPr>
      <w:r>
        <w:t xml:space="preserve">        об использовании средств, выделяемых из областного бюджета</w:t>
      </w:r>
    </w:p>
    <w:p w:rsidR="0094136A" w:rsidRDefault="0094136A">
      <w:pPr>
        <w:pStyle w:val="ConsPlusNonformat"/>
        <w:jc w:val="both"/>
      </w:pPr>
      <w:r>
        <w:t xml:space="preserve">         на обеспечение равной доступности услуг </w:t>
      </w:r>
      <w:proofErr w:type="gramStart"/>
      <w:r>
        <w:t>внутригородского</w:t>
      </w:r>
      <w:proofErr w:type="gramEnd"/>
    </w:p>
    <w:p w:rsidR="0094136A" w:rsidRDefault="0094136A">
      <w:pPr>
        <w:pStyle w:val="ConsPlusNonformat"/>
        <w:jc w:val="both"/>
      </w:pPr>
      <w:r>
        <w:t xml:space="preserve">           общественного пассажирского транспорта на территории</w:t>
      </w:r>
    </w:p>
    <w:p w:rsidR="0094136A" w:rsidRDefault="0094136A">
      <w:pPr>
        <w:pStyle w:val="ConsPlusNonformat"/>
        <w:jc w:val="both"/>
      </w:pPr>
      <w:r>
        <w:t xml:space="preserve">            Смоленской области для отдельных категорий граждан,</w:t>
      </w:r>
    </w:p>
    <w:p w:rsidR="0094136A" w:rsidRDefault="0094136A">
      <w:pPr>
        <w:pStyle w:val="ConsPlusNonformat"/>
        <w:jc w:val="both"/>
      </w:pPr>
      <w:r>
        <w:t xml:space="preserve">                      за __________ квартал 20__ года</w:t>
      </w:r>
    </w:p>
    <w:p w:rsidR="0094136A" w:rsidRDefault="0094136A">
      <w:pPr>
        <w:pStyle w:val="ConsPlusNonformat"/>
        <w:jc w:val="both"/>
      </w:pPr>
    </w:p>
    <w:p w:rsidR="0094136A" w:rsidRDefault="0094136A">
      <w:pPr>
        <w:pStyle w:val="ConsPlusNonformat"/>
        <w:jc w:val="both"/>
      </w:pPr>
      <w:r>
        <w:t>Периодичность: квартальная, годовая</w:t>
      </w:r>
    </w:p>
    <w:p w:rsidR="0094136A" w:rsidRDefault="0094136A">
      <w:pPr>
        <w:pStyle w:val="ConsPlusNormal"/>
        <w:jc w:val="both"/>
      </w:pPr>
    </w:p>
    <w:p w:rsidR="0094136A" w:rsidRDefault="0094136A">
      <w:pPr>
        <w:sectPr w:rsidR="0094136A" w:rsidSect="001612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19"/>
        <w:gridCol w:w="827"/>
        <w:gridCol w:w="1127"/>
        <w:gridCol w:w="827"/>
        <w:gridCol w:w="1127"/>
        <w:gridCol w:w="827"/>
        <w:gridCol w:w="1127"/>
        <w:gridCol w:w="1954"/>
        <w:gridCol w:w="1954"/>
        <w:gridCol w:w="1279"/>
        <w:gridCol w:w="1279"/>
        <w:gridCol w:w="1279"/>
        <w:gridCol w:w="1279"/>
        <w:gridCol w:w="1279"/>
        <w:gridCol w:w="1279"/>
      </w:tblGrid>
      <w:tr w:rsidR="0094136A">
        <w:tc>
          <w:tcPr>
            <w:tcW w:w="2119" w:type="dxa"/>
            <w:vMerge w:val="restart"/>
          </w:tcPr>
          <w:p w:rsidR="0094136A" w:rsidRDefault="0094136A">
            <w:pPr>
              <w:pStyle w:val="ConsPlusNormal"/>
              <w:jc w:val="center"/>
            </w:pPr>
            <w:r>
              <w:lastRenderedPageBreak/>
              <w:t>Количество лиц, воспользовавшихся правом льготного проезда в городском транспорте, на конец отчетного периода (чел.)</w:t>
            </w:r>
          </w:p>
        </w:tc>
        <w:tc>
          <w:tcPr>
            <w:tcW w:w="1954" w:type="dxa"/>
            <w:gridSpan w:val="2"/>
          </w:tcPr>
          <w:p w:rsidR="0094136A" w:rsidRDefault="0094136A">
            <w:pPr>
              <w:pStyle w:val="ConsPlusNormal"/>
              <w:jc w:val="center"/>
            </w:pPr>
            <w:r>
              <w:t>Поступило средств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(тыс. руб.)</w:t>
            </w:r>
          </w:p>
        </w:tc>
        <w:tc>
          <w:tcPr>
            <w:tcW w:w="1954" w:type="dxa"/>
            <w:gridSpan w:val="2"/>
          </w:tcPr>
          <w:p w:rsidR="0094136A" w:rsidRDefault="0094136A">
            <w:pPr>
              <w:pStyle w:val="ConsPlusNormal"/>
              <w:jc w:val="center"/>
            </w:pPr>
            <w:r>
              <w:t>Фактически израсходовано средств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(тыс. руб.)</w:t>
            </w:r>
          </w:p>
        </w:tc>
        <w:tc>
          <w:tcPr>
            <w:tcW w:w="1954" w:type="dxa"/>
            <w:gridSpan w:val="2"/>
          </w:tcPr>
          <w:p w:rsidR="0094136A" w:rsidRDefault="0094136A">
            <w:pPr>
              <w:pStyle w:val="ConsPlusNormal"/>
              <w:jc w:val="center"/>
            </w:pPr>
            <w:r>
              <w:t>Кредиторская задолженность, связанная с обеспечением равной доступности услуг внутригородского общественного пассажирского транспорта на территории Смоленской области для отдельных категорий граждан (тыс. руб.)</w:t>
            </w:r>
          </w:p>
        </w:tc>
        <w:tc>
          <w:tcPr>
            <w:tcW w:w="1954" w:type="dxa"/>
            <w:vMerge w:val="restart"/>
          </w:tcPr>
          <w:p w:rsidR="0094136A" w:rsidRDefault="0094136A">
            <w:pPr>
              <w:pStyle w:val="ConsPlusNormal"/>
              <w:jc w:val="center"/>
            </w:pPr>
            <w:r>
              <w:t>Из средств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граждан, полученных с начала года, направлено на покрытие убытков перевозчика (тыс. руб.)</w:t>
            </w:r>
          </w:p>
        </w:tc>
        <w:tc>
          <w:tcPr>
            <w:tcW w:w="1954" w:type="dxa"/>
            <w:vMerge w:val="restart"/>
          </w:tcPr>
          <w:p w:rsidR="0094136A" w:rsidRDefault="0094136A">
            <w:pPr>
              <w:pStyle w:val="ConsPlusNormal"/>
              <w:jc w:val="center"/>
            </w:pPr>
            <w:r>
              <w:t>Из средств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граждан, полученных с начала года, направлено на другие цели (расшифровать) (тыс. руб.)</w:t>
            </w:r>
          </w:p>
        </w:tc>
        <w:tc>
          <w:tcPr>
            <w:tcW w:w="3837" w:type="dxa"/>
            <w:gridSpan w:val="3"/>
          </w:tcPr>
          <w:p w:rsidR="0094136A" w:rsidRDefault="0094136A">
            <w:pPr>
              <w:pStyle w:val="ConsPlusNormal"/>
              <w:jc w:val="center"/>
            </w:pPr>
            <w:r>
              <w:t>Стоимость льготного проездного документа на городском транспорте (руб.)</w:t>
            </w:r>
          </w:p>
        </w:tc>
        <w:tc>
          <w:tcPr>
            <w:tcW w:w="3837" w:type="dxa"/>
            <w:gridSpan w:val="3"/>
          </w:tcPr>
          <w:p w:rsidR="0094136A" w:rsidRDefault="0094136A">
            <w:pPr>
              <w:pStyle w:val="ConsPlusNormal"/>
              <w:jc w:val="center"/>
            </w:pPr>
            <w:r>
              <w:t>Стоимость проездного документа на городском транспорте для граждан, не пользующихся льготами (руб.)</w:t>
            </w:r>
          </w:p>
        </w:tc>
      </w:tr>
      <w:tr w:rsidR="0094136A">
        <w:tc>
          <w:tcPr>
            <w:tcW w:w="2119" w:type="dxa"/>
            <w:vMerge/>
          </w:tcPr>
          <w:p w:rsidR="0094136A" w:rsidRDefault="0094136A"/>
        </w:tc>
        <w:tc>
          <w:tcPr>
            <w:tcW w:w="827" w:type="dxa"/>
          </w:tcPr>
          <w:p w:rsidR="0094136A" w:rsidRDefault="0094136A">
            <w:pPr>
              <w:pStyle w:val="ConsPlusNormal"/>
              <w:jc w:val="center"/>
            </w:pPr>
            <w:r>
              <w:t>с начала года</w:t>
            </w:r>
          </w:p>
        </w:tc>
        <w:tc>
          <w:tcPr>
            <w:tcW w:w="1127" w:type="dxa"/>
          </w:tcPr>
          <w:p w:rsidR="0094136A" w:rsidRDefault="0094136A">
            <w:pPr>
              <w:pStyle w:val="ConsPlusNormal"/>
              <w:jc w:val="center"/>
            </w:pPr>
            <w:r>
              <w:t>в том числе за отчетный период</w:t>
            </w:r>
          </w:p>
        </w:tc>
        <w:tc>
          <w:tcPr>
            <w:tcW w:w="827" w:type="dxa"/>
          </w:tcPr>
          <w:p w:rsidR="0094136A" w:rsidRDefault="0094136A">
            <w:pPr>
              <w:pStyle w:val="ConsPlusNormal"/>
              <w:jc w:val="center"/>
            </w:pPr>
            <w:r>
              <w:t>с начала года</w:t>
            </w:r>
          </w:p>
        </w:tc>
        <w:tc>
          <w:tcPr>
            <w:tcW w:w="1127" w:type="dxa"/>
          </w:tcPr>
          <w:p w:rsidR="0094136A" w:rsidRDefault="0094136A">
            <w:pPr>
              <w:pStyle w:val="ConsPlusNormal"/>
              <w:jc w:val="center"/>
            </w:pPr>
            <w:r>
              <w:t>в том числе за отчетный период</w:t>
            </w:r>
          </w:p>
        </w:tc>
        <w:tc>
          <w:tcPr>
            <w:tcW w:w="827" w:type="dxa"/>
          </w:tcPr>
          <w:p w:rsidR="0094136A" w:rsidRDefault="0094136A">
            <w:pPr>
              <w:pStyle w:val="ConsPlusNormal"/>
              <w:jc w:val="center"/>
            </w:pPr>
            <w:r>
              <w:t>с начала года</w:t>
            </w:r>
          </w:p>
        </w:tc>
        <w:tc>
          <w:tcPr>
            <w:tcW w:w="1127" w:type="dxa"/>
          </w:tcPr>
          <w:p w:rsidR="0094136A" w:rsidRDefault="0094136A">
            <w:pPr>
              <w:pStyle w:val="ConsPlusNormal"/>
              <w:jc w:val="center"/>
            </w:pPr>
            <w:r>
              <w:t>в том числе за отчетный период</w:t>
            </w:r>
          </w:p>
        </w:tc>
        <w:tc>
          <w:tcPr>
            <w:tcW w:w="1954" w:type="dxa"/>
            <w:vMerge/>
          </w:tcPr>
          <w:p w:rsidR="0094136A" w:rsidRDefault="0094136A"/>
        </w:tc>
        <w:tc>
          <w:tcPr>
            <w:tcW w:w="1954" w:type="dxa"/>
            <w:vMerge/>
          </w:tcPr>
          <w:p w:rsidR="0094136A" w:rsidRDefault="0094136A"/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1 вид транспорта</w:t>
            </w:r>
          </w:p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2 вида транспорта</w:t>
            </w:r>
          </w:p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3 вида транспорта</w:t>
            </w:r>
          </w:p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1 вид транспорта</w:t>
            </w:r>
          </w:p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2 вида транспорта</w:t>
            </w:r>
          </w:p>
        </w:tc>
        <w:tc>
          <w:tcPr>
            <w:tcW w:w="1279" w:type="dxa"/>
          </w:tcPr>
          <w:p w:rsidR="0094136A" w:rsidRDefault="0094136A">
            <w:pPr>
              <w:pStyle w:val="ConsPlusNormal"/>
              <w:jc w:val="center"/>
            </w:pPr>
            <w:r>
              <w:t>3 вида транспорта</w:t>
            </w:r>
          </w:p>
        </w:tc>
      </w:tr>
      <w:tr w:rsidR="0094136A">
        <w:tc>
          <w:tcPr>
            <w:tcW w:w="211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8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1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8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1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8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127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954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954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  <w:tc>
          <w:tcPr>
            <w:tcW w:w="1279" w:type="dxa"/>
          </w:tcPr>
          <w:p w:rsidR="0094136A" w:rsidRDefault="0094136A">
            <w:pPr>
              <w:pStyle w:val="ConsPlusNormal"/>
            </w:pPr>
          </w:p>
        </w:tc>
      </w:tr>
    </w:tbl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jc w:val="both"/>
      </w:pPr>
    </w:p>
    <w:p w:rsidR="0094136A" w:rsidRDefault="009413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07F0" w:rsidRDefault="001407F0"/>
    <w:sectPr w:rsidR="001407F0" w:rsidSect="0085186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4136A"/>
    <w:rsid w:val="001407F0"/>
    <w:rsid w:val="0094136A"/>
    <w:rsid w:val="00E4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13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1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13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2B91BBB649F8870F21E96D9AD36AAFF0AEED2D29EF3E8D24B3D6A18D139C77ABBB349C59692D1FDACCDAEF108F8847E38212D73664AA3846A972vBa0O" TargetMode="External"/><Relationship Id="rId13" Type="http://schemas.openxmlformats.org/officeDocument/2006/relationships/hyperlink" Target="consultantplus://offline/ref=942B91BBB649F8870F21E96D9AD36AAFF0AEED2D20E8318F22BB8BAB854A9075ACB46B8B5E20211EDACCDAEA1DD08D52F2DA1FDF207AAE225AAB70B3vAaBO" TargetMode="External"/><Relationship Id="rId18" Type="http://schemas.openxmlformats.org/officeDocument/2006/relationships/hyperlink" Target="consultantplus://offline/ref=942B91BBB649F8870F21E96D9AD36AAFF0AEED2D20E8318F22BB8BAB854A9075ACB46B8B5E20211EDACCDAEA1CD08D52F2DA1FDF207AAE225AAB70B3vAaBO" TargetMode="External"/><Relationship Id="rId26" Type="http://schemas.openxmlformats.org/officeDocument/2006/relationships/hyperlink" Target="consultantplus://offline/ref=942B91BBB649F8870F21E96D9AD36AAFF0AEED2D24EE3E8A20B3D6A18D139C77ABBB349C59692D1FDACCDAEC108F8847E38212D73664AA3846A972vBa0O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42B91BBB649F8870F21E96D9AD36AAFF0AEED2D29EF3E8D24B3D6A18D139C77ABBB349C59692D1FDACCDAE2108F8847E38212D73664AA3846A972vBa0O" TargetMode="External"/><Relationship Id="rId34" Type="http://schemas.openxmlformats.org/officeDocument/2006/relationships/hyperlink" Target="consultantplus://offline/ref=942B91BBB649F8870F21E96D9AD36AAFF0AEED2D29E9348D25B3D6A18D139C77ABBB349C59692D1FDACCDBEB108F8847E38212D73664AA3846A972vBa0O" TargetMode="External"/><Relationship Id="rId7" Type="http://schemas.openxmlformats.org/officeDocument/2006/relationships/hyperlink" Target="consultantplus://offline/ref=942B91BBB649F8870F21E96D9AD36AAFF0AEED2D29E9348D25B3D6A18D139C77ABBB349C59692D1FDACCDAEF108F8847E38212D73664AA3846A972vBa0O" TargetMode="External"/><Relationship Id="rId12" Type="http://schemas.openxmlformats.org/officeDocument/2006/relationships/hyperlink" Target="consultantplus://offline/ref=942B91BBB649F8870F21E96D9AD36AAFF0AEED2D29EF3E8D24B3D6A18D139C77ABBB349C59692D1FDACCDAEC108F8847E38212D73664AA3846A972vBa0O" TargetMode="External"/><Relationship Id="rId17" Type="http://schemas.openxmlformats.org/officeDocument/2006/relationships/hyperlink" Target="consultantplus://offline/ref=942B91BBB649F8870F21E96D9AD36AAFF0AEED2D29EF3E8D24B3D6A18D139C77ABBB349C59692D1FDACCDAED108F8847E38212D73664AA3846A972vBa0O" TargetMode="External"/><Relationship Id="rId25" Type="http://schemas.openxmlformats.org/officeDocument/2006/relationships/hyperlink" Target="consultantplus://offline/ref=942B91BBB649F8870F21E96D9AD36AAFF0AEED2D20E8318F22BB8BAB854A9075ACB46B8B5E20211EDACCDAEB1BD08D52F2DA1FDF207AAE225AAB70B3vAaBO" TargetMode="External"/><Relationship Id="rId33" Type="http://schemas.openxmlformats.org/officeDocument/2006/relationships/hyperlink" Target="consultantplus://offline/ref=942B91BBB649F8870F21E96D9AD36AAFF0AEED2D27E0368421B3D6A18D139C77ABBB349C59692D1FDACCDAE3108F8847E38212D73664AA3846A972vBa0O" TargetMode="External"/><Relationship Id="rId38" Type="http://schemas.openxmlformats.org/officeDocument/2006/relationships/hyperlink" Target="consultantplus://offline/ref=942B91BBB649F8870F21E96D9AD36AAFF0AEED2D24EE3E8A20B3D6A18D139C77ABBB349C59692D1FDACCDBEA108F8847E38212D73664AA3846A972vBa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2B91BBB649F8870F21E96D9AD36AAFF0AEED2D29E9348D25B3D6A18D139C77ABBB349C59692D1FDACCDAED108F8847E38212D73664AA3846A972vBa0O" TargetMode="External"/><Relationship Id="rId20" Type="http://schemas.openxmlformats.org/officeDocument/2006/relationships/hyperlink" Target="consultantplus://offline/ref=942B91BBB649F8870F21E96D9AD36AAFF0AEED2D29E9348D25B3D6A18D139C77ABBB349C59692D1FDACCDAE2108F8847E38212D73664AA3846A972vBa0O" TargetMode="External"/><Relationship Id="rId29" Type="http://schemas.openxmlformats.org/officeDocument/2006/relationships/hyperlink" Target="consultantplus://offline/ref=942B91BBB649F8870F21E96D9AD36AAFF0AEED2D29E9348D25B3D6A18D139C77ABBB349C59692D1FDACCDBEA108F8847E38212D73664AA3846A972vBa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2B91BBB649F8870F21E96D9AD36AAFF0AEED2D27E0368421B3D6A18D139C77ABBB349C59692D1FDACCDAEF108F8847E38212D73664AA3846A972vBa0O" TargetMode="External"/><Relationship Id="rId11" Type="http://schemas.openxmlformats.org/officeDocument/2006/relationships/hyperlink" Target="consultantplus://offline/ref=942B91BBB649F8870F21E96D9AD36AAFF0AEED2D29E9348D25B3D6A18D139C77ABBB349C59692D1FDACCDAEC108F8847E38212D73664AA3846A972vBa0O" TargetMode="External"/><Relationship Id="rId24" Type="http://schemas.openxmlformats.org/officeDocument/2006/relationships/hyperlink" Target="consultantplus://offline/ref=942B91BBB649F8870F21E96D9AD36AAFF0AEED2D29EF3E8D24B3D6A18D139C77ABBB349C59692D1FDACCDBEA108F8847E38212D73664AA3846A972vBa0O" TargetMode="External"/><Relationship Id="rId32" Type="http://schemas.openxmlformats.org/officeDocument/2006/relationships/hyperlink" Target="consultantplus://offline/ref=942B91BBB649F8870F21E96D9AD36AAFF0AEED2D24EE3E8A20B3D6A18D139C77ABBB349C59692D1FDACCDAE3108F8847E38212D73664AA3846A972vBa0O" TargetMode="External"/><Relationship Id="rId37" Type="http://schemas.openxmlformats.org/officeDocument/2006/relationships/hyperlink" Target="consultantplus://offline/ref=942B91BBB649F8870F21E96D9AD36AAFF0AEED2D24EE3E8A20B3D6A18D139C77ABBB349C59692D1FDACCDBEA108F8847E38212D73664AA3846A972vBa0O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942B91BBB649F8870F21E96D9AD36AAFF0AEED2D24EE3E8A20B3D6A18D139C77ABBB349C59692D1FDACCDAEF108F8847E38212D73664AA3846A972vBa0O" TargetMode="External"/><Relationship Id="rId15" Type="http://schemas.openxmlformats.org/officeDocument/2006/relationships/hyperlink" Target="consultantplus://offline/ref=942B91BBB649F8870F21E96D9AD36AAFF0AEED2D27E0368421B3D6A18D139C77ABBB349C59692D1FDACCDAEF108F8847E38212D73664AA3846A972vBa0O" TargetMode="External"/><Relationship Id="rId23" Type="http://schemas.openxmlformats.org/officeDocument/2006/relationships/hyperlink" Target="consultantplus://offline/ref=942B91BBB649F8870F21E96D9AD36AAFF0AEED2D27E0368421B3D6A18D139C77ABBB349C59692D1FDACCDAEC108F8847E38212D73664AA3846A972vBa0O" TargetMode="External"/><Relationship Id="rId28" Type="http://schemas.openxmlformats.org/officeDocument/2006/relationships/hyperlink" Target="consultantplus://offline/ref=942B91BBB649F8870F21E96D9AD36AAFF0AEED2D27E0368421B3D6A18D139C77ABBB349C59692D1FDACCDAE2108F8847E38212D73664AA3846A972vBa0O" TargetMode="External"/><Relationship Id="rId36" Type="http://schemas.openxmlformats.org/officeDocument/2006/relationships/hyperlink" Target="consultantplus://offline/ref=942B91BBB649F8870F21E96D9AD36AAFF0AEED2D20E8318F22BB8BAB854A9075ACB46B8B5E20211EDACCDAEB18D08D52F2DA1FDF207AAE225AAB70B3vAaBO" TargetMode="External"/><Relationship Id="rId10" Type="http://schemas.openxmlformats.org/officeDocument/2006/relationships/hyperlink" Target="consultantplus://offline/ref=942B91BBB649F8870F21E96D9AD36AAFF0AEED2D20E8318423BA8BAB854A9075ACB46B8B4C207912DAC4C4EA1FC5DB03B4v8aEO" TargetMode="External"/><Relationship Id="rId19" Type="http://schemas.openxmlformats.org/officeDocument/2006/relationships/hyperlink" Target="consultantplus://offline/ref=942B91BBB649F8870F21E96D9AD36AAFF0AEED2D20E8318423BA8BAB854A9075ACB46B8B5E20211EDACCDAEA1ED08D52F2DA1FDF207AAE225AAB70B3vAaBO" TargetMode="External"/><Relationship Id="rId31" Type="http://schemas.openxmlformats.org/officeDocument/2006/relationships/hyperlink" Target="consultantplus://offline/ref=942B91BBB649F8870F21E96D9AD36AAFF0AEED2D20E8318F22BB8BAB854A9075ACB46B8B5E20211EDACCDAEB19D08D52F2DA1FDF207AAE225AAB70B3vAaBO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42B91BBB649F8870F21E96D9AD36AAFF0AEED2D20E8318F22BB8BAB854A9075ACB46B8B5E20211EDACCDAEA1ED08D52F2DA1FDF207AAE225AAB70B3vAaBO" TargetMode="External"/><Relationship Id="rId14" Type="http://schemas.openxmlformats.org/officeDocument/2006/relationships/hyperlink" Target="consultantplus://offline/ref=942B91BBB649F8870F21E96D9AD36AAFF0AEED2D24EE3E8A20B3D6A18D139C77ABBB349C59692D1FDACCDAEF108F8847E38212D73664AA3846A972vBa0O" TargetMode="External"/><Relationship Id="rId22" Type="http://schemas.openxmlformats.org/officeDocument/2006/relationships/hyperlink" Target="consultantplus://offline/ref=942B91BBB649F8870F21E96D9AD36AAFF0AEED2D20E8318F22BB8BAB854A9075ACB46B8B5E20211EDACCDAEA13D08D52F2DA1FDF207AAE225AAB70B3vAaBO" TargetMode="External"/><Relationship Id="rId27" Type="http://schemas.openxmlformats.org/officeDocument/2006/relationships/hyperlink" Target="consultantplus://offline/ref=942B91BBB649F8870F21E96D9AD36AAFF0AEED2D24EE3E8A20B3D6A18D139C77ABBB349C59692D1FDACCDAE2108F8847E38212D73664AA3846A972vBa0O" TargetMode="External"/><Relationship Id="rId30" Type="http://schemas.openxmlformats.org/officeDocument/2006/relationships/hyperlink" Target="consultantplus://offline/ref=942B91BBB649F8870F21E96D9AD36AAFF0AEED2D29EF3E8D24B3D6A18D139C77ABBB349C59692D1FDACCDBE8108F8847E38212D73664AA3846A972vBa0O" TargetMode="External"/><Relationship Id="rId35" Type="http://schemas.openxmlformats.org/officeDocument/2006/relationships/hyperlink" Target="consultantplus://offline/ref=942B91BBB649F8870F21E96D9AD36AAFF0AEED2D29EF3E8D24B3D6A18D139C77ABBB349C59692D1FDACCDBE9108F8847E38212D73664AA3846A972vBa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3242</Words>
  <Characters>18481</Characters>
  <Application>Microsoft Office Word</Application>
  <DocSecurity>0</DocSecurity>
  <Lines>154</Lines>
  <Paragraphs>43</Paragraphs>
  <ScaleCrop>false</ScaleCrop>
  <Company/>
  <LinksUpToDate>false</LinksUpToDate>
  <CharactersWithSpaces>21680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2021-04-08T14:26:00Z</dcterms:created>
  <dcterms:modified xsi:type="dcterms:W3CDTF">2021-04-08T14:27:00Z</dcterms:modified>
</cp:coreProperties>
</file>